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2699"/>
        <w:gridCol w:w="2192"/>
        <w:gridCol w:w="2512"/>
      </w:tblGrid>
      <w:tr w:rsidR="00A41271" w:rsidRPr="0097116C">
        <w:tc>
          <w:tcPr>
            <w:tcW w:w="9854" w:type="dxa"/>
            <w:gridSpan w:val="4"/>
            <w:vAlign w:val="center"/>
          </w:tcPr>
          <w:p w:rsidR="00A41271" w:rsidRPr="0097116C" w:rsidRDefault="00A41271" w:rsidP="00790354">
            <w:pPr>
              <w:jc w:val="center"/>
              <w:rPr>
                <w:rFonts w:ascii="Verdana" w:hAnsi="Verdana" w:cs="Verdana"/>
                <w:b/>
                <w:bCs/>
              </w:rPr>
            </w:pPr>
            <w:bookmarkStart w:id="0" w:name="_GoBack"/>
            <w:bookmarkEnd w:id="0"/>
          </w:p>
          <w:p w:rsidR="00A41271" w:rsidRPr="0097116C" w:rsidRDefault="00A41271" w:rsidP="00790354">
            <w:pPr>
              <w:jc w:val="center"/>
              <w:rPr>
                <w:rFonts w:ascii="Verdana" w:hAnsi="Verdana" w:cs="Verdana"/>
                <w:b/>
                <w:bCs/>
                <w:sz w:val="28"/>
                <w:szCs w:val="28"/>
              </w:rPr>
            </w:pPr>
            <w:r w:rsidRPr="0097116C">
              <w:rPr>
                <w:rFonts w:ascii="Verdana" w:hAnsi="Verdana" w:cs="Verdana"/>
                <w:b/>
                <w:bCs/>
                <w:sz w:val="28"/>
                <w:szCs w:val="28"/>
              </w:rPr>
              <w:t>MAPPA</w:t>
            </w:r>
          </w:p>
          <w:p w:rsidR="00A41271" w:rsidRPr="0097116C" w:rsidRDefault="00A41271" w:rsidP="00790354">
            <w:pPr>
              <w:jc w:val="center"/>
              <w:rPr>
                <w:rFonts w:ascii="Verdana" w:hAnsi="Verdana" w:cs="Verdana"/>
                <w:b/>
                <w:bCs/>
              </w:rPr>
            </w:pPr>
          </w:p>
        </w:tc>
      </w:tr>
      <w:tr w:rsidR="00A41271" w:rsidRPr="0097116C">
        <w:tc>
          <w:tcPr>
            <w:tcW w:w="9854" w:type="dxa"/>
            <w:gridSpan w:val="4"/>
          </w:tcPr>
          <w:p w:rsidR="00A41271" w:rsidRPr="0097116C" w:rsidRDefault="00A41271" w:rsidP="00790354">
            <w:pPr>
              <w:spacing w:line="360" w:lineRule="auto"/>
              <w:jc w:val="center"/>
              <w:rPr>
                <w:rFonts w:ascii="Verdana" w:hAnsi="Verdana" w:cs="Verdana"/>
              </w:rPr>
            </w:pPr>
          </w:p>
          <w:p w:rsidR="00A41271" w:rsidRPr="0097116C" w:rsidRDefault="00A41271" w:rsidP="00790354">
            <w:pPr>
              <w:spacing w:line="360" w:lineRule="auto"/>
              <w:jc w:val="center"/>
              <w:rPr>
                <w:rFonts w:ascii="Verdana" w:hAnsi="Verdana" w:cs="Verdana"/>
                <w:b/>
                <w:bCs/>
              </w:rPr>
            </w:pPr>
            <w:r w:rsidRPr="0097116C">
              <w:rPr>
                <w:rFonts w:ascii="Verdana" w:hAnsi="Verdana" w:cs="Verdana"/>
                <w:b/>
                <w:bCs/>
              </w:rPr>
              <w:t>1) INFORMAZIONI GENERALI</w:t>
            </w:r>
          </w:p>
        </w:tc>
      </w:tr>
      <w:tr w:rsidR="00A41271" w:rsidRPr="0097116C" w:rsidTr="007A2ED0">
        <w:tc>
          <w:tcPr>
            <w:tcW w:w="2288" w:type="dxa"/>
          </w:tcPr>
          <w:p w:rsidR="00A41271" w:rsidRPr="0097116C" w:rsidRDefault="00A41271" w:rsidP="00790354">
            <w:pPr>
              <w:rPr>
                <w:rFonts w:ascii="Verdana" w:hAnsi="Verdana" w:cs="Verdana"/>
              </w:rPr>
            </w:pPr>
            <w:r w:rsidRPr="0097116C">
              <w:rPr>
                <w:rFonts w:ascii="Verdana" w:hAnsi="Verdana" w:cs="Verdana"/>
              </w:rPr>
              <w:t>TITOLO DEL PERCORSO</w:t>
            </w:r>
          </w:p>
        </w:tc>
        <w:tc>
          <w:tcPr>
            <w:tcW w:w="7566" w:type="dxa"/>
            <w:gridSpan w:val="3"/>
          </w:tcPr>
          <w:p w:rsidR="00A41271" w:rsidRPr="0097116C" w:rsidRDefault="00475744" w:rsidP="00790354">
            <w:pPr>
              <w:spacing w:line="360" w:lineRule="auto"/>
              <w:rPr>
                <w:rFonts w:ascii="Verdana" w:hAnsi="Verdana" w:cs="Verdana"/>
              </w:rPr>
            </w:pPr>
            <w:r>
              <w:rPr>
                <w:rFonts w:ascii="Verdana" w:hAnsi="Verdana" w:cs="Verdana"/>
              </w:rPr>
              <w:t>“</w:t>
            </w:r>
            <w:r w:rsidR="007A2ED0">
              <w:rPr>
                <w:rFonts w:ascii="Verdana" w:hAnsi="Verdana" w:cs="Verdana"/>
              </w:rPr>
              <w:t xml:space="preserve">IL TIRIMIRI E LO SCOIATTOLO LEJO </w:t>
            </w:r>
            <w:proofErr w:type="spellStart"/>
            <w:proofErr w:type="gramStart"/>
            <w:r w:rsidR="007A2ED0">
              <w:rPr>
                <w:rFonts w:ascii="Verdana" w:hAnsi="Verdana" w:cs="Verdana"/>
              </w:rPr>
              <w:t>LEJO</w:t>
            </w:r>
            <w:proofErr w:type="spellEnd"/>
            <w:r w:rsidR="007A2ED0">
              <w:rPr>
                <w:rFonts w:ascii="Verdana" w:hAnsi="Verdana" w:cs="Verdana"/>
              </w:rPr>
              <w:t xml:space="preserve"> </w:t>
            </w:r>
            <w:r>
              <w:rPr>
                <w:rFonts w:ascii="Verdana" w:hAnsi="Verdana" w:cs="Verdana"/>
              </w:rPr>
              <w:t>”</w:t>
            </w:r>
            <w:proofErr w:type="gramEnd"/>
          </w:p>
        </w:tc>
      </w:tr>
      <w:tr w:rsidR="00A41271" w:rsidRPr="0097116C" w:rsidTr="007A2ED0">
        <w:trPr>
          <w:trHeight w:val="120"/>
        </w:trPr>
        <w:tc>
          <w:tcPr>
            <w:tcW w:w="2288" w:type="dxa"/>
            <w:vMerge w:val="restart"/>
          </w:tcPr>
          <w:p w:rsidR="00A41271" w:rsidRPr="0097116C" w:rsidRDefault="00A41271" w:rsidP="00790354">
            <w:pPr>
              <w:rPr>
                <w:rFonts w:ascii="Verdana" w:hAnsi="Verdana" w:cs="Verdana"/>
              </w:rPr>
            </w:pPr>
            <w:proofErr w:type="gramStart"/>
            <w:r w:rsidRPr="0097116C">
              <w:rPr>
                <w:rFonts w:ascii="Verdana" w:hAnsi="Verdana" w:cs="Verdana"/>
              </w:rPr>
              <w:t>CONTESTO  DI</w:t>
            </w:r>
            <w:proofErr w:type="gramEnd"/>
            <w:r w:rsidRPr="0097116C">
              <w:rPr>
                <w:rFonts w:ascii="Verdana" w:hAnsi="Verdana" w:cs="Verdana"/>
              </w:rPr>
              <w:t xml:space="preserve"> LAVORO</w:t>
            </w:r>
          </w:p>
        </w:tc>
        <w:tc>
          <w:tcPr>
            <w:tcW w:w="2699" w:type="dxa"/>
          </w:tcPr>
          <w:p w:rsidR="00A41271" w:rsidRPr="0097116C" w:rsidRDefault="00475744" w:rsidP="00790354">
            <w:pPr>
              <w:rPr>
                <w:rFonts w:ascii="Verdana" w:hAnsi="Verdana" w:cs="Verdana"/>
              </w:rPr>
            </w:pPr>
            <w:r w:rsidRPr="0097116C">
              <w:rPr>
                <w:rFonts w:ascii="Verdana" w:hAnsi="Verdana" w:cs="Verdana"/>
              </w:rPr>
              <w:t>S</w:t>
            </w:r>
            <w:r w:rsidR="00A41271" w:rsidRPr="0097116C">
              <w:rPr>
                <w:rFonts w:ascii="Verdana" w:hAnsi="Verdana" w:cs="Verdana"/>
              </w:rPr>
              <w:t>cuola</w:t>
            </w:r>
            <w:r>
              <w:rPr>
                <w:rFonts w:ascii="Verdana" w:hAnsi="Verdana" w:cs="Verdana"/>
              </w:rPr>
              <w:t xml:space="preserve"> </w:t>
            </w:r>
          </w:p>
        </w:tc>
        <w:tc>
          <w:tcPr>
            <w:tcW w:w="4867" w:type="dxa"/>
            <w:gridSpan w:val="2"/>
          </w:tcPr>
          <w:p w:rsidR="00A41271" w:rsidRPr="0097116C" w:rsidRDefault="00475744" w:rsidP="00790354">
            <w:pPr>
              <w:rPr>
                <w:rFonts w:ascii="Verdana" w:hAnsi="Verdana" w:cs="Verdana"/>
              </w:rPr>
            </w:pPr>
            <w:r>
              <w:rPr>
                <w:rFonts w:ascii="Verdana" w:hAnsi="Verdana" w:cs="Verdana"/>
              </w:rPr>
              <w:t>DELL’INFANZIA AVASINIS</w:t>
            </w:r>
            <w:r w:rsidR="007A2ED0">
              <w:rPr>
                <w:rFonts w:ascii="Verdana" w:hAnsi="Verdana" w:cs="Verdana"/>
              </w:rPr>
              <w:t xml:space="preserve"> IN COMPARTECIPAZIONE CON QUELLA DI RESIA</w:t>
            </w:r>
          </w:p>
        </w:tc>
      </w:tr>
      <w:tr w:rsidR="00A41271" w:rsidRPr="0097116C" w:rsidTr="007A2ED0">
        <w:trPr>
          <w:trHeight w:val="120"/>
        </w:trPr>
        <w:tc>
          <w:tcPr>
            <w:tcW w:w="2288" w:type="dxa"/>
            <w:vMerge/>
          </w:tcPr>
          <w:p w:rsidR="00A41271" w:rsidRPr="0097116C" w:rsidRDefault="00A41271" w:rsidP="00790354">
            <w:pPr>
              <w:spacing w:line="360" w:lineRule="auto"/>
              <w:rPr>
                <w:rFonts w:ascii="Verdana" w:hAnsi="Verdana" w:cs="Verdana"/>
              </w:rPr>
            </w:pPr>
          </w:p>
        </w:tc>
        <w:tc>
          <w:tcPr>
            <w:tcW w:w="2699" w:type="dxa"/>
          </w:tcPr>
          <w:p w:rsidR="00A41271" w:rsidRPr="0097116C" w:rsidRDefault="00A41271" w:rsidP="00790354">
            <w:pPr>
              <w:rPr>
                <w:rFonts w:ascii="Verdana" w:hAnsi="Verdana" w:cs="Verdana"/>
              </w:rPr>
            </w:pPr>
            <w:proofErr w:type="gramStart"/>
            <w:r w:rsidRPr="0097116C">
              <w:rPr>
                <w:rFonts w:ascii="Verdana" w:hAnsi="Verdana" w:cs="Verdana"/>
              </w:rPr>
              <w:t>classe</w:t>
            </w:r>
            <w:proofErr w:type="gramEnd"/>
            <w:r w:rsidRPr="0097116C">
              <w:rPr>
                <w:rFonts w:ascii="Verdana" w:hAnsi="Verdana" w:cs="Verdana"/>
              </w:rPr>
              <w:t>/sezione e numero di alunni</w:t>
            </w:r>
          </w:p>
        </w:tc>
        <w:tc>
          <w:tcPr>
            <w:tcW w:w="4867" w:type="dxa"/>
            <w:gridSpan w:val="2"/>
          </w:tcPr>
          <w:p w:rsidR="00A41271" w:rsidRPr="0097116C" w:rsidRDefault="007A2ED0" w:rsidP="00790354">
            <w:pPr>
              <w:rPr>
                <w:rFonts w:ascii="Verdana" w:hAnsi="Verdana" w:cs="Verdana"/>
              </w:rPr>
            </w:pPr>
            <w:r>
              <w:rPr>
                <w:rFonts w:ascii="Verdana" w:hAnsi="Verdana" w:cs="Verdana"/>
              </w:rPr>
              <w:t xml:space="preserve">SEZ. A e B 32 </w:t>
            </w:r>
          </w:p>
        </w:tc>
      </w:tr>
      <w:tr w:rsidR="00A41271" w:rsidRPr="0097116C" w:rsidTr="007A2ED0">
        <w:trPr>
          <w:trHeight w:val="324"/>
        </w:trPr>
        <w:tc>
          <w:tcPr>
            <w:tcW w:w="2288" w:type="dxa"/>
            <w:vMerge/>
          </w:tcPr>
          <w:p w:rsidR="00A41271" w:rsidRPr="0097116C" w:rsidRDefault="00A41271" w:rsidP="00790354">
            <w:pPr>
              <w:spacing w:line="360" w:lineRule="auto"/>
              <w:rPr>
                <w:rFonts w:ascii="Verdana" w:hAnsi="Verdana" w:cs="Verdana"/>
              </w:rPr>
            </w:pPr>
          </w:p>
        </w:tc>
        <w:tc>
          <w:tcPr>
            <w:tcW w:w="2699" w:type="dxa"/>
            <w:vMerge w:val="restart"/>
          </w:tcPr>
          <w:p w:rsidR="00A41271" w:rsidRPr="0097116C" w:rsidRDefault="00A41271" w:rsidP="00790354">
            <w:pPr>
              <w:rPr>
                <w:rFonts w:ascii="Verdana" w:hAnsi="Verdana" w:cs="Verdana"/>
              </w:rPr>
            </w:pPr>
            <w:proofErr w:type="gramStart"/>
            <w:r w:rsidRPr="0097116C">
              <w:rPr>
                <w:rFonts w:ascii="Verdana" w:hAnsi="Verdana" w:cs="Verdana"/>
              </w:rPr>
              <w:t>docenti</w:t>
            </w:r>
            <w:proofErr w:type="gramEnd"/>
          </w:p>
        </w:tc>
        <w:tc>
          <w:tcPr>
            <w:tcW w:w="2352" w:type="dxa"/>
          </w:tcPr>
          <w:p w:rsidR="00A41271" w:rsidRPr="0097116C" w:rsidRDefault="00A41271" w:rsidP="00790354">
            <w:pPr>
              <w:jc w:val="center"/>
              <w:rPr>
                <w:rFonts w:ascii="Verdana" w:hAnsi="Verdana" w:cs="Verdana"/>
                <w:i/>
                <w:iCs/>
              </w:rPr>
            </w:pPr>
            <w:proofErr w:type="gramStart"/>
            <w:r w:rsidRPr="0097116C">
              <w:rPr>
                <w:rFonts w:ascii="Verdana" w:hAnsi="Verdana" w:cs="Verdana"/>
                <w:i/>
                <w:iCs/>
              </w:rPr>
              <w:t>nomi</w:t>
            </w:r>
            <w:proofErr w:type="gramEnd"/>
            <w:r w:rsidRPr="0097116C">
              <w:rPr>
                <w:rFonts w:ascii="Verdana" w:hAnsi="Verdana" w:cs="Verdana"/>
                <w:i/>
                <w:iCs/>
              </w:rPr>
              <w:t>:</w:t>
            </w:r>
          </w:p>
        </w:tc>
        <w:tc>
          <w:tcPr>
            <w:tcW w:w="2515" w:type="dxa"/>
          </w:tcPr>
          <w:p w:rsidR="00A41271" w:rsidRPr="0097116C" w:rsidRDefault="00A41271" w:rsidP="00790354">
            <w:pPr>
              <w:jc w:val="center"/>
              <w:rPr>
                <w:rFonts w:ascii="Verdana" w:hAnsi="Verdana" w:cs="Verdana"/>
                <w:i/>
                <w:iCs/>
              </w:rPr>
            </w:pPr>
            <w:proofErr w:type="gramStart"/>
            <w:r w:rsidRPr="0097116C">
              <w:rPr>
                <w:rFonts w:ascii="Verdana" w:hAnsi="Verdana" w:cs="Verdana"/>
                <w:i/>
                <w:iCs/>
              </w:rPr>
              <w:t>discipline</w:t>
            </w:r>
            <w:proofErr w:type="gramEnd"/>
            <w:r w:rsidRPr="0097116C">
              <w:rPr>
                <w:rFonts w:ascii="Verdana" w:hAnsi="Verdana" w:cs="Verdana"/>
                <w:i/>
                <w:iCs/>
              </w:rPr>
              <w:t>/e</w:t>
            </w:r>
          </w:p>
        </w:tc>
      </w:tr>
      <w:tr w:rsidR="00095FB8" w:rsidRPr="0097116C" w:rsidTr="007A2ED0">
        <w:trPr>
          <w:trHeight w:val="322"/>
        </w:trPr>
        <w:tc>
          <w:tcPr>
            <w:tcW w:w="2288" w:type="dxa"/>
            <w:vMerge/>
          </w:tcPr>
          <w:p w:rsidR="00095FB8" w:rsidRPr="0097116C" w:rsidRDefault="00095FB8" w:rsidP="00095FB8">
            <w:pPr>
              <w:spacing w:line="360" w:lineRule="auto"/>
              <w:rPr>
                <w:rFonts w:ascii="Verdana" w:hAnsi="Verdana" w:cs="Verdana"/>
              </w:rPr>
            </w:pPr>
          </w:p>
        </w:tc>
        <w:tc>
          <w:tcPr>
            <w:tcW w:w="2699" w:type="dxa"/>
            <w:vMerge/>
          </w:tcPr>
          <w:p w:rsidR="00095FB8" w:rsidRPr="0097116C" w:rsidRDefault="00095FB8" w:rsidP="00095FB8">
            <w:pPr>
              <w:rPr>
                <w:rFonts w:ascii="Verdana" w:hAnsi="Verdana" w:cs="Verdana"/>
              </w:rPr>
            </w:pPr>
          </w:p>
        </w:tc>
        <w:tc>
          <w:tcPr>
            <w:tcW w:w="2352" w:type="dxa"/>
          </w:tcPr>
          <w:p w:rsidR="00095FB8" w:rsidRDefault="00095FB8" w:rsidP="00095FB8">
            <w:pPr>
              <w:rPr>
                <w:rFonts w:ascii="Verdana" w:hAnsi="Verdana" w:cs="Verdana"/>
              </w:rPr>
            </w:pPr>
            <w:r>
              <w:rPr>
                <w:rFonts w:ascii="Verdana" w:hAnsi="Verdana" w:cs="Verdana"/>
              </w:rPr>
              <w:t xml:space="preserve">Giorgini Francesca </w:t>
            </w:r>
          </w:p>
          <w:p w:rsidR="00095FB8" w:rsidRDefault="00095FB8" w:rsidP="00095FB8">
            <w:pPr>
              <w:rPr>
                <w:rFonts w:ascii="Verdana" w:hAnsi="Verdana" w:cs="Verdana"/>
              </w:rPr>
            </w:pPr>
          </w:p>
          <w:p w:rsidR="00095FB8" w:rsidRPr="0097116C" w:rsidRDefault="00095FB8" w:rsidP="00095FB8">
            <w:pPr>
              <w:rPr>
                <w:rFonts w:ascii="Verdana" w:hAnsi="Verdana" w:cs="Verdana"/>
              </w:rPr>
            </w:pPr>
            <w:r w:rsidRPr="00095FB8">
              <w:rPr>
                <w:rFonts w:ascii="Verdana" w:hAnsi="Verdana" w:cs="Verdana"/>
              </w:rPr>
              <w:t>Copetti Romina</w:t>
            </w:r>
          </w:p>
        </w:tc>
        <w:tc>
          <w:tcPr>
            <w:tcW w:w="2515" w:type="dxa"/>
          </w:tcPr>
          <w:p w:rsidR="00034C4E" w:rsidRDefault="00034C4E" w:rsidP="00095FB8">
            <w:pPr>
              <w:rPr>
                <w:rFonts w:ascii="Verdana" w:hAnsi="Verdana" w:cs="Verdana"/>
              </w:rPr>
            </w:pPr>
            <w:r>
              <w:rPr>
                <w:rFonts w:ascii="Verdana" w:hAnsi="Verdana" w:cs="Verdana"/>
              </w:rPr>
              <w:t xml:space="preserve">Logico, matematico, </w:t>
            </w:r>
            <w:proofErr w:type="spellStart"/>
            <w:proofErr w:type="gramStart"/>
            <w:r>
              <w:rPr>
                <w:rFonts w:ascii="Verdana" w:hAnsi="Verdana" w:cs="Verdana"/>
              </w:rPr>
              <w:t>scientifico,friulano</w:t>
            </w:r>
            <w:proofErr w:type="spellEnd"/>
            <w:proofErr w:type="gramEnd"/>
            <w:r>
              <w:rPr>
                <w:rFonts w:ascii="Verdana" w:hAnsi="Verdana" w:cs="Verdana"/>
              </w:rPr>
              <w:t>.</w:t>
            </w:r>
          </w:p>
          <w:p w:rsidR="00095FB8" w:rsidRPr="0097116C" w:rsidRDefault="00034C4E" w:rsidP="00095FB8">
            <w:pPr>
              <w:rPr>
                <w:rFonts w:ascii="Verdana" w:hAnsi="Verdana" w:cs="Verdana"/>
              </w:rPr>
            </w:pPr>
            <w:r>
              <w:rPr>
                <w:rFonts w:ascii="Verdana" w:hAnsi="Verdana" w:cs="Verdana"/>
              </w:rPr>
              <w:t xml:space="preserve"> Motoria, friulano</w:t>
            </w:r>
          </w:p>
        </w:tc>
      </w:tr>
      <w:tr w:rsidR="00A41271" w:rsidRPr="0097116C" w:rsidTr="007A2ED0">
        <w:trPr>
          <w:trHeight w:val="120"/>
        </w:trPr>
        <w:tc>
          <w:tcPr>
            <w:tcW w:w="2288" w:type="dxa"/>
            <w:vMerge/>
          </w:tcPr>
          <w:p w:rsidR="00A41271" w:rsidRPr="0097116C" w:rsidRDefault="00A41271" w:rsidP="00790354">
            <w:pPr>
              <w:spacing w:line="360" w:lineRule="auto"/>
              <w:rPr>
                <w:rFonts w:ascii="Verdana" w:hAnsi="Verdana" w:cs="Verdana"/>
              </w:rPr>
            </w:pPr>
          </w:p>
        </w:tc>
        <w:tc>
          <w:tcPr>
            <w:tcW w:w="2699" w:type="dxa"/>
          </w:tcPr>
          <w:p w:rsidR="00A41271" w:rsidRPr="0097116C" w:rsidRDefault="00A41271" w:rsidP="00790354">
            <w:pPr>
              <w:rPr>
                <w:rFonts w:ascii="Verdana" w:hAnsi="Verdana" w:cs="Verdana"/>
              </w:rPr>
            </w:pPr>
            <w:proofErr w:type="gramStart"/>
            <w:r w:rsidRPr="0097116C">
              <w:rPr>
                <w:rFonts w:ascii="Verdana" w:hAnsi="Verdana" w:cs="Verdana"/>
              </w:rPr>
              <w:t>esperti</w:t>
            </w:r>
            <w:proofErr w:type="gramEnd"/>
            <w:r w:rsidRPr="0097116C">
              <w:rPr>
                <w:rFonts w:ascii="Verdana" w:hAnsi="Verdana" w:cs="Verdana"/>
              </w:rPr>
              <w:t>/testimoni</w:t>
            </w:r>
          </w:p>
        </w:tc>
        <w:tc>
          <w:tcPr>
            <w:tcW w:w="4867" w:type="dxa"/>
            <w:gridSpan w:val="2"/>
          </w:tcPr>
          <w:p w:rsidR="00A41271" w:rsidRPr="0097116C" w:rsidRDefault="007A2ED0" w:rsidP="00790354">
            <w:pPr>
              <w:rPr>
                <w:rFonts w:ascii="Verdana" w:hAnsi="Verdana" w:cs="Verdana"/>
              </w:rPr>
            </w:pPr>
            <w:r>
              <w:rPr>
                <w:rFonts w:ascii="Verdana" w:hAnsi="Verdana" w:cs="Verdana"/>
              </w:rPr>
              <w:t xml:space="preserve">Esperta resiano Paola </w:t>
            </w:r>
            <w:proofErr w:type="spellStart"/>
            <w:r>
              <w:rPr>
                <w:rFonts w:ascii="Verdana" w:hAnsi="Verdana" w:cs="Verdana"/>
              </w:rPr>
              <w:t>Coss</w:t>
            </w:r>
            <w:proofErr w:type="spellEnd"/>
          </w:p>
          <w:p w:rsidR="00A41271" w:rsidRPr="0097116C" w:rsidRDefault="00A41271" w:rsidP="00790354">
            <w:pPr>
              <w:rPr>
                <w:rFonts w:ascii="Verdana" w:hAnsi="Verdana" w:cs="Verdana"/>
              </w:rPr>
            </w:pPr>
          </w:p>
        </w:tc>
      </w:tr>
      <w:tr w:rsidR="00A41271" w:rsidRPr="0097116C" w:rsidTr="007A2ED0">
        <w:trPr>
          <w:trHeight w:val="120"/>
        </w:trPr>
        <w:tc>
          <w:tcPr>
            <w:tcW w:w="2288" w:type="dxa"/>
            <w:vMerge/>
          </w:tcPr>
          <w:p w:rsidR="00A41271" w:rsidRPr="0097116C" w:rsidRDefault="00A41271" w:rsidP="00790354">
            <w:pPr>
              <w:spacing w:line="360" w:lineRule="auto"/>
              <w:rPr>
                <w:rFonts w:ascii="Verdana" w:hAnsi="Verdana" w:cs="Verdana"/>
              </w:rPr>
            </w:pPr>
          </w:p>
        </w:tc>
        <w:tc>
          <w:tcPr>
            <w:tcW w:w="2699" w:type="dxa"/>
          </w:tcPr>
          <w:p w:rsidR="00A41271" w:rsidRPr="0097116C" w:rsidRDefault="00A41271" w:rsidP="00215869">
            <w:pPr>
              <w:rPr>
                <w:rFonts w:ascii="Verdana" w:hAnsi="Verdana" w:cs="Verdana"/>
              </w:rPr>
            </w:pPr>
            <w:proofErr w:type="gramStart"/>
            <w:r w:rsidRPr="0097116C">
              <w:rPr>
                <w:rFonts w:ascii="Verdana" w:hAnsi="Verdana" w:cs="Verdana"/>
              </w:rPr>
              <w:t>competenze</w:t>
            </w:r>
            <w:proofErr w:type="gramEnd"/>
            <w:r w:rsidRPr="0097116C">
              <w:rPr>
                <w:rFonts w:ascii="Verdana" w:hAnsi="Verdana" w:cs="Verdana"/>
              </w:rPr>
              <w:t xml:space="preserve"> linguistiche preesistenti</w:t>
            </w:r>
          </w:p>
          <w:p w:rsidR="00A41271" w:rsidRPr="0097116C" w:rsidRDefault="00A41271" w:rsidP="00215869">
            <w:pPr>
              <w:rPr>
                <w:rFonts w:ascii="Verdana" w:hAnsi="Verdana" w:cs="Verdana"/>
              </w:rPr>
            </w:pPr>
          </w:p>
        </w:tc>
        <w:tc>
          <w:tcPr>
            <w:tcW w:w="4867" w:type="dxa"/>
            <w:gridSpan w:val="2"/>
          </w:tcPr>
          <w:p w:rsidR="00A41271" w:rsidRPr="00E00688" w:rsidRDefault="00A41271" w:rsidP="00215869">
            <w:pPr>
              <w:rPr>
                <w:rFonts w:ascii="Verdana" w:hAnsi="Verdana" w:cs="Verdana"/>
                <w:iCs/>
              </w:rPr>
            </w:pPr>
            <w:proofErr w:type="gramStart"/>
            <w:r w:rsidRPr="00E00688">
              <w:rPr>
                <w:rFonts w:ascii="Verdana" w:hAnsi="Verdana" w:cs="Verdana"/>
                <w:iCs/>
              </w:rPr>
              <w:t>situazione</w:t>
            </w:r>
            <w:proofErr w:type="gramEnd"/>
            <w:r w:rsidR="008C4188" w:rsidRPr="00E00688">
              <w:rPr>
                <w:rFonts w:ascii="Verdana" w:hAnsi="Verdana" w:cs="Verdana"/>
                <w:iCs/>
              </w:rPr>
              <w:t xml:space="preserve"> linguistica della classe/gruppo</w:t>
            </w:r>
          </w:p>
          <w:p w:rsidR="008C4188" w:rsidRPr="00E00688" w:rsidRDefault="008C4188" w:rsidP="00215869">
            <w:pPr>
              <w:rPr>
                <w:rFonts w:ascii="Verdana" w:hAnsi="Verdana" w:cs="Verdana"/>
                <w:iCs/>
              </w:rPr>
            </w:pPr>
          </w:p>
          <w:p w:rsidR="00A41271" w:rsidRPr="00E00688" w:rsidRDefault="007A2ED0" w:rsidP="00215869">
            <w:pPr>
              <w:rPr>
                <w:rFonts w:ascii="Verdana" w:hAnsi="Verdana" w:cs="Verdana"/>
                <w:iCs/>
              </w:rPr>
            </w:pPr>
            <w:r w:rsidRPr="00E00688">
              <w:rPr>
                <w:rFonts w:ascii="Verdana" w:hAnsi="Verdana" w:cs="Verdana"/>
                <w:iCs/>
              </w:rPr>
              <w:t>Il contesto linguistico del territorio prevede l’uso della lingua friulana conosciuta da tutti bambini ma usata da pochi.</w:t>
            </w:r>
            <w:r w:rsidR="00475744" w:rsidRPr="00E00688">
              <w:rPr>
                <w:rFonts w:ascii="Verdana" w:hAnsi="Verdana" w:cs="Verdana"/>
                <w:iCs/>
              </w:rPr>
              <w:t xml:space="preserve"> Una piccola parte è costituita da bambini di famiglie straniere che non hanno una buona padronanza della lingua italiana e tanto meno conoscono </w:t>
            </w:r>
            <w:r w:rsidR="00E3039F" w:rsidRPr="00E00688">
              <w:rPr>
                <w:rFonts w:ascii="Verdana" w:hAnsi="Verdana" w:cs="Verdana"/>
                <w:iCs/>
              </w:rPr>
              <w:t>il friulano</w:t>
            </w:r>
            <w:r w:rsidR="00475744" w:rsidRPr="00E00688">
              <w:rPr>
                <w:rFonts w:ascii="Verdana" w:hAnsi="Verdana" w:cs="Verdana"/>
                <w:iCs/>
              </w:rPr>
              <w:t xml:space="preserve">. </w:t>
            </w:r>
            <w:r w:rsidR="00095FB8" w:rsidRPr="00E00688">
              <w:rPr>
                <w:rFonts w:ascii="Verdana" w:hAnsi="Verdana" w:cs="Verdana"/>
                <w:iCs/>
              </w:rPr>
              <w:t>S</w:t>
            </w:r>
            <w:r w:rsidR="00475744" w:rsidRPr="00E00688">
              <w:rPr>
                <w:rFonts w:ascii="Verdana" w:hAnsi="Verdana" w:cs="Verdana"/>
                <w:iCs/>
              </w:rPr>
              <w:t xml:space="preserve">i dimostrano interessati e volenterosi di imparare più lingue </w:t>
            </w:r>
            <w:r w:rsidR="00E3039F" w:rsidRPr="00E00688">
              <w:rPr>
                <w:rFonts w:ascii="Verdana" w:hAnsi="Verdana" w:cs="Verdana"/>
                <w:iCs/>
              </w:rPr>
              <w:t>per</w:t>
            </w:r>
            <w:r w:rsidR="00475744" w:rsidRPr="00E00688">
              <w:rPr>
                <w:rFonts w:ascii="Verdana" w:hAnsi="Verdana" w:cs="Verdana"/>
                <w:iCs/>
              </w:rPr>
              <w:t xml:space="preserve"> inserirsi nel contesto linguistico e socio-culturale locale. </w:t>
            </w:r>
          </w:p>
          <w:p w:rsidR="00A41271" w:rsidRPr="00E00688" w:rsidRDefault="0030340C" w:rsidP="00215869">
            <w:pPr>
              <w:rPr>
                <w:rFonts w:ascii="Verdana" w:hAnsi="Verdana" w:cs="Verdana"/>
                <w:iCs/>
              </w:rPr>
            </w:pPr>
            <w:proofErr w:type="spellStart"/>
            <w:proofErr w:type="gramStart"/>
            <w:r w:rsidRPr="00E00688">
              <w:rPr>
                <w:rFonts w:ascii="Verdana" w:hAnsi="Verdana" w:cs="Verdana"/>
                <w:iCs/>
              </w:rPr>
              <w:t>prerequisîti</w:t>
            </w:r>
            <w:proofErr w:type="spellEnd"/>
            <w:proofErr w:type="gramEnd"/>
            <w:r w:rsidRPr="00E00688">
              <w:rPr>
                <w:rFonts w:ascii="Verdana" w:hAnsi="Verdana" w:cs="Verdana"/>
                <w:iCs/>
              </w:rPr>
              <w:t xml:space="preserve"> </w:t>
            </w:r>
            <w:r w:rsidR="00A41271" w:rsidRPr="00E00688">
              <w:rPr>
                <w:rFonts w:ascii="Verdana" w:hAnsi="Verdana" w:cs="Verdana"/>
                <w:iCs/>
              </w:rPr>
              <w:t>per le discipline:</w:t>
            </w:r>
            <w:r w:rsidR="00475744" w:rsidRPr="00E00688">
              <w:rPr>
                <w:rFonts w:ascii="Verdana" w:hAnsi="Verdana" w:cs="Verdana"/>
                <w:iCs/>
              </w:rPr>
              <w:t xml:space="preserve"> uso sporadico della lingua friulana, ridotto vocabolario, </w:t>
            </w:r>
            <w:r w:rsidRPr="00E00688">
              <w:rPr>
                <w:rFonts w:ascii="Verdana" w:hAnsi="Verdana" w:cs="Verdana"/>
                <w:iCs/>
              </w:rPr>
              <w:t>parziale c</w:t>
            </w:r>
            <w:r w:rsidR="00475744" w:rsidRPr="00E00688">
              <w:rPr>
                <w:rFonts w:ascii="Verdana" w:hAnsi="Verdana" w:cs="Verdana"/>
                <w:iCs/>
              </w:rPr>
              <w:t>onoscenza del contesto storico/sociale del territor</w:t>
            </w:r>
            <w:r w:rsidR="0063374E" w:rsidRPr="00E00688">
              <w:rPr>
                <w:rFonts w:ascii="Verdana" w:hAnsi="Verdana" w:cs="Verdana"/>
                <w:iCs/>
              </w:rPr>
              <w:t>io, identità di appartenenza e autostima da valorizzare ed accrescere</w:t>
            </w:r>
            <w:r w:rsidR="00475744" w:rsidRPr="00E00688">
              <w:rPr>
                <w:rFonts w:ascii="Verdana" w:hAnsi="Verdana" w:cs="Verdana"/>
                <w:iCs/>
              </w:rPr>
              <w:t xml:space="preserve">  </w:t>
            </w:r>
          </w:p>
        </w:tc>
      </w:tr>
      <w:tr w:rsidR="00A41271" w:rsidRPr="0097116C" w:rsidTr="007A2ED0">
        <w:tc>
          <w:tcPr>
            <w:tcW w:w="2288" w:type="dxa"/>
          </w:tcPr>
          <w:p w:rsidR="00A41271" w:rsidRPr="0097116C" w:rsidRDefault="00A41271" w:rsidP="00790354">
            <w:pPr>
              <w:rPr>
                <w:rFonts w:ascii="Verdana" w:hAnsi="Verdana" w:cs="Verdana"/>
              </w:rPr>
            </w:pPr>
            <w:r w:rsidRPr="0097116C">
              <w:rPr>
                <w:rFonts w:ascii="Verdana" w:hAnsi="Verdana" w:cs="Verdana"/>
              </w:rPr>
              <w:t>MOTIVAZIONI</w:t>
            </w:r>
          </w:p>
          <w:p w:rsidR="00A41271" w:rsidRPr="0097116C" w:rsidRDefault="00A41271" w:rsidP="00790354">
            <w:pPr>
              <w:jc w:val="center"/>
              <w:rPr>
                <w:rFonts w:ascii="Verdana" w:hAnsi="Verdana" w:cs="Verdana"/>
              </w:rPr>
            </w:pPr>
          </w:p>
        </w:tc>
        <w:tc>
          <w:tcPr>
            <w:tcW w:w="7566" w:type="dxa"/>
            <w:gridSpan w:val="3"/>
          </w:tcPr>
          <w:p w:rsidR="00A41271" w:rsidRPr="00215869" w:rsidRDefault="00095FB8" w:rsidP="00215869">
            <w:pPr>
              <w:rPr>
                <w:rFonts w:ascii="Verdana" w:eastAsia="Arial Unicode MS" w:hAnsi="Verdana" w:cs="Vani"/>
              </w:rPr>
            </w:pPr>
            <w:r w:rsidRPr="00E00688">
              <w:rPr>
                <w:rFonts w:ascii="Verdana" w:eastAsia="Arial Unicode MS" w:hAnsi="Verdana" w:cs="Vani"/>
              </w:rPr>
              <w:t xml:space="preserve">Grazie ad un “gemellaggio” tra le due scuole dell’infanzia, sfruttando il contesto naturale ed ambientale, si è potuto sviluppare delle attività plurilingue in friulano- italiano-resiano tese a sviluppare nei bambini la curiosità, il desiderio di ricerca e confronto. Ciò ha dato loro la possibilità di sviluppare il senso di appartenenza e </w:t>
            </w:r>
            <w:r w:rsidRPr="00E00688">
              <w:rPr>
                <w:rFonts w:ascii="Verdana" w:eastAsia="Arial Unicode MS" w:hAnsi="Verdana" w:cs="Vani"/>
              </w:rPr>
              <w:lastRenderedPageBreak/>
              <w:t>inclusione nonché di riflessione sulla lingua nel nostro caso friulana.</w:t>
            </w:r>
          </w:p>
        </w:tc>
      </w:tr>
      <w:tr w:rsidR="00A41271" w:rsidRPr="0097116C" w:rsidTr="007A2ED0">
        <w:trPr>
          <w:trHeight w:val="240"/>
        </w:trPr>
        <w:tc>
          <w:tcPr>
            <w:tcW w:w="2288" w:type="dxa"/>
            <w:vMerge w:val="restart"/>
          </w:tcPr>
          <w:p w:rsidR="00A41271" w:rsidRPr="0097116C" w:rsidRDefault="00A41271" w:rsidP="00790354">
            <w:pPr>
              <w:spacing w:line="360" w:lineRule="auto"/>
              <w:rPr>
                <w:rFonts w:ascii="Verdana" w:hAnsi="Verdana" w:cs="Verdana"/>
              </w:rPr>
            </w:pPr>
            <w:r w:rsidRPr="0097116C">
              <w:rPr>
                <w:rFonts w:ascii="Verdana" w:hAnsi="Verdana" w:cs="Verdana"/>
              </w:rPr>
              <w:lastRenderedPageBreak/>
              <w:t>TEMPI</w:t>
            </w:r>
          </w:p>
        </w:tc>
        <w:tc>
          <w:tcPr>
            <w:tcW w:w="2699" w:type="dxa"/>
          </w:tcPr>
          <w:p w:rsidR="00A41271" w:rsidRPr="0097116C" w:rsidRDefault="00A41271" w:rsidP="00215869">
            <w:pPr>
              <w:rPr>
                <w:rFonts w:ascii="Verdana" w:hAnsi="Verdana" w:cs="Verdana"/>
              </w:rPr>
            </w:pPr>
            <w:proofErr w:type="gramStart"/>
            <w:r w:rsidRPr="0097116C">
              <w:rPr>
                <w:rFonts w:ascii="Verdana" w:hAnsi="Verdana" w:cs="Verdana"/>
              </w:rPr>
              <w:t>durata</w:t>
            </w:r>
            <w:proofErr w:type="gramEnd"/>
          </w:p>
        </w:tc>
        <w:tc>
          <w:tcPr>
            <w:tcW w:w="4867" w:type="dxa"/>
            <w:gridSpan w:val="2"/>
          </w:tcPr>
          <w:p w:rsidR="00A41271" w:rsidRPr="0097116C" w:rsidRDefault="00A73195" w:rsidP="00215869">
            <w:pPr>
              <w:rPr>
                <w:rFonts w:ascii="Verdana" w:hAnsi="Verdana" w:cs="Verdana"/>
              </w:rPr>
            </w:pPr>
            <w:proofErr w:type="gramStart"/>
            <w:r>
              <w:rPr>
                <w:rFonts w:ascii="Verdana" w:hAnsi="Verdana" w:cs="Verdana"/>
              </w:rPr>
              <w:t>annuale</w:t>
            </w:r>
            <w:proofErr w:type="gramEnd"/>
          </w:p>
        </w:tc>
      </w:tr>
      <w:tr w:rsidR="00A41271" w:rsidRPr="0097116C" w:rsidTr="007A2ED0">
        <w:trPr>
          <w:trHeight w:val="240"/>
        </w:trPr>
        <w:tc>
          <w:tcPr>
            <w:tcW w:w="2288" w:type="dxa"/>
            <w:vMerge/>
          </w:tcPr>
          <w:p w:rsidR="00A41271" w:rsidRPr="0097116C" w:rsidRDefault="00A41271" w:rsidP="00790354">
            <w:pPr>
              <w:spacing w:line="360" w:lineRule="auto"/>
              <w:rPr>
                <w:rFonts w:ascii="Verdana" w:hAnsi="Verdana" w:cs="Verdana"/>
              </w:rPr>
            </w:pPr>
          </w:p>
        </w:tc>
        <w:tc>
          <w:tcPr>
            <w:tcW w:w="2699" w:type="dxa"/>
          </w:tcPr>
          <w:p w:rsidR="00A41271" w:rsidRPr="0097116C" w:rsidRDefault="009B3C42" w:rsidP="00215869">
            <w:pPr>
              <w:rPr>
                <w:rFonts w:ascii="Verdana" w:hAnsi="Verdana" w:cs="Verdana"/>
              </w:rPr>
            </w:pPr>
            <w:proofErr w:type="gramStart"/>
            <w:r>
              <w:rPr>
                <w:rFonts w:ascii="Verdana" w:hAnsi="Verdana" w:cs="Verdana"/>
              </w:rPr>
              <w:t>scansione</w:t>
            </w:r>
            <w:proofErr w:type="gramEnd"/>
            <w:r>
              <w:rPr>
                <w:rFonts w:ascii="Verdana" w:hAnsi="Verdana" w:cs="Verdana"/>
              </w:rPr>
              <w:t>/freq</w:t>
            </w:r>
            <w:r w:rsidR="00A41271" w:rsidRPr="0097116C">
              <w:rPr>
                <w:rFonts w:ascii="Verdana" w:hAnsi="Verdana" w:cs="Verdana"/>
              </w:rPr>
              <w:t>uenza</w:t>
            </w:r>
          </w:p>
        </w:tc>
        <w:tc>
          <w:tcPr>
            <w:tcW w:w="4867" w:type="dxa"/>
            <w:gridSpan w:val="2"/>
          </w:tcPr>
          <w:p w:rsidR="00A41271" w:rsidRPr="00E00688" w:rsidRDefault="00A73195" w:rsidP="00215869">
            <w:pPr>
              <w:rPr>
                <w:rFonts w:ascii="Verdana" w:hAnsi="Verdana" w:cs="Verdana"/>
              </w:rPr>
            </w:pPr>
            <w:r w:rsidRPr="00E00688">
              <w:rPr>
                <w:rFonts w:ascii="Verdana" w:hAnsi="Verdana" w:cs="Verdana"/>
              </w:rPr>
              <w:t>Il percorso è iniziato nel mese di novembre con una scansione pressoché settimanale con la giornata fissa del lunedì</w:t>
            </w:r>
            <w:r w:rsidR="002C5702" w:rsidRPr="00E00688">
              <w:rPr>
                <w:rFonts w:ascii="Verdana" w:hAnsi="Verdana" w:cs="Verdana"/>
              </w:rPr>
              <w:t xml:space="preserve"> mattina</w:t>
            </w:r>
            <w:r w:rsidRPr="00E00688">
              <w:rPr>
                <w:rFonts w:ascii="Verdana" w:hAnsi="Verdana" w:cs="Verdana"/>
              </w:rPr>
              <w:t>.</w:t>
            </w:r>
          </w:p>
        </w:tc>
      </w:tr>
      <w:tr w:rsidR="00A41271" w:rsidRPr="0097116C" w:rsidTr="007A2ED0">
        <w:tc>
          <w:tcPr>
            <w:tcW w:w="2288" w:type="dxa"/>
          </w:tcPr>
          <w:p w:rsidR="00A41271" w:rsidRPr="0097116C" w:rsidRDefault="00A41271" w:rsidP="00790354">
            <w:pPr>
              <w:rPr>
                <w:rFonts w:ascii="Verdana" w:hAnsi="Verdana" w:cs="Verdana"/>
              </w:rPr>
            </w:pPr>
            <w:r w:rsidRPr="0097116C">
              <w:rPr>
                <w:rFonts w:ascii="Verdana" w:hAnsi="Verdana" w:cs="Verdana"/>
              </w:rPr>
              <w:t>SPAZI (luoghi delle attività)</w:t>
            </w:r>
          </w:p>
        </w:tc>
        <w:tc>
          <w:tcPr>
            <w:tcW w:w="7566" w:type="dxa"/>
            <w:gridSpan w:val="3"/>
          </w:tcPr>
          <w:p w:rsidR="00A41271" w:rsidRPr="00E00688" w:rsidRDefault="008B6D2F" w:rsidP="00215869">
            <w:pPr>
              <w:rPr>
                <w:rFonts w:ascii="Verdana" w:hAnsi="Verdana" w:cs="Verdana"/>
              </w:rPr>
            </w:pPr>
            <w:r w:rsidRPr="00E00688">
              <w:rPr>
                <w:rFonts w:ascii="Verdana" w:hAnsi="Verdana" w:cs="Verdana"/>
              </w:rPr>
              <w:t xml:space="preserve">Spazi scolastici aule e giardino, luoghi </w:t>
            </w:r>
            <w:r w:rsidR="00A73195" w:rsidRPr="00E00688">
              <w:rPr>
                <w:rFonts w:ascii="Verdana" w:hAnsi="Verdana" w:cs="Verdana"/>
              </w:rPr>
              <w:t xml:space="preserve">caratteristici: </w:t>
            </w:r>
            <w:proofErr w:type="gramStart"/>
            <w:r w:rsidR="00A73195" w:rsidRPr="00E00688">
              <w:rPr>
                <w:rFonts w:ascii="Verdana" w:hAnsi="Verdana" w:cs="Verdana"/>
              </w:rPr>
              <w:t>per  Avasinis</w:t>
            </w:r>
            <w:proofErr w:type="gramEnd"/>
            <w:r w:rsidR="00A73195" w:rsidRPr="00E00688">
              <w:rPr>
                <w:rFonts w:ascii="Verdana" w:hAnsi="Verdana" w:cs="Verdana"/>
              </w:rPr>
              <w:t xml:space="preserve"> </w:t>
            </w:r>
            <w:r w:rsidRPr="00E00688">
              <w:rPr>
                <w:rFonts w:ascii="Verdana" w:hAnsi="Verdana" w:cs="Verdana"/>
              </w:rPr>
              <w:t>torrente Leale, cascata di Avasinis</w:t>
            </w:r>
            <w:r w:rsidR="00A73195" w:rsidRPr="00E00688">
              <w:rPr>
                <w:rFonts w:ascii="Verdana" w:hAnsi="Verdana" w:cs="Verdana"/>
              </w:rPr>
              <w:t>, Tagliamento chiesetta di S Michele, Lago di Cavazzo,</w:t>
            </w:r>
            <w:r w:rsidR="00E00688">
              <w:rPr>
                <w:rFonts w:ascii="Verdana" w:hAnsi="Verdana" w:cs="Verdana"/>
              </w:rPr>
              <w:t xml:space="preserve"> </w:t>
            </w:r>
            <w:proofErr w:type="spellStart"/>
            <w:r w:rsidR="00A73195" w:rsidRPr="00E00688">
              <w:rPr>
                <w:rFonts w:ascii="Verdana" w:hAnsi="Verdana" w:cs="Verdana"/>
              </w:rPr>
              <w:t>Palậr</w:t>
            </w:r>
            <w:proofErr w:type="spellEnd"/>
            <w:r w:rsidR="00A73195" w:rsidRPr="00E00688">
              <w:rPr>
                <w:rFonts w:ascii="Verdana" w:hAnsi="Verdana" w:cs="Verdana"/>
              </w:rPr>
              <w:t xml:space="preserve">; per Resia Parco delle Prealpi Giulie, Fontanone, chiesa di  </w:t>
            </w:r>
          </w:p>
          <w:p w:rsidR="00A41271" w:rsidRPr="00E00688" w:rsidRDefault="00A41271" w:rsidP="00215869">
            <w:pPr>
              <w:rPr>
                <w:rFonts w:ascii="Verdana" w:hAnsi="Verdana" w:cs="Verdana"/>
              </w:rPr>
            </w:pPr>
          </w:p>
        </w:tc>
      </w:tr>
      <w:tr w:rsidR="00A41271" w:rsidRPr="0097116C" w:rsidTr="007A2ED0">
        <w:tc>
          <w:tcPr>
            <w:tcW w:w="2288" w:type="dxa"/>
          </w:tcPr>
          <w:p w:rsidR="00A41271" w:rsidRPr="0097116C" w:rsidRDefault="00A41271" w:rsidP="00790354">
            <w:pPr>
              <w:rPr>
                <w:rFonts w:ascii="Verdana" w:hAnsi="Verdana" w:cs="Verdana"/>
              </w:rPr>
            </w:pPr>
            <w:r w:rsidRPr="0097116C">
              <w:rPr>
                <w:rFonts w:ascii="Verdana" w:hAnsi="Verdana" w:cs="Verdana"/>
              </w:rPr>
              <w:t>DISCIPLINE/ CAMPI DI ESPERIENZA</w:t>
            </w:r>
          </w:p>
        </w:tc>
        <w:tc>
          <w:tcPr>
            <w:tcW w:w="7566" w:type="dxa"/>
            <w:gridSpan w:val="3"/>
          </w:tcPr>
          <w:p w:rsidR="00A41271" w:rsidRPr="00E00688" w:rsidRDefault="00034C4E" w:rsidP="00215869">
            <w:pPr>
              <w:rPr>
                <w:rFonts w:ascii="Verdana" w:hAnsi="Verdana" w:cs="Verdana"/>
              </w:rPr>
            </w:pPr>
            <w:proofErr w:type="gramStart"/>
            <w:r w:rsidRPr="00E00688">
              <w:rPr>
                <w:rFonts w:ascii="Verdana" w:hAnsi="Verdana"/>
              </w:rPr>
              <w:t>linguistiche</w:t>
            </w:r>
            <w:proofErr w:type="gramEnd"/>
            <w:r w:rsidRPr="00E00688">
              <w:rPr>
                <w:rFonts w:ascii="Verdana" w:hAnsi="Verdana"/>
              </w:rPr>
              <w:t>, ambientali e storico-sociali che fanno riferimento ai campi dell’esperienza degli orientamenti declinati nei curricoli d’Istituto</w:t>
            </w:r>
          </w:p>
        </w:tc>
      </w:tr>
      <w:tr w:rsidR="00A41271" w:rsidRPr="0097116C" w:rsidTr="007A2ED0">
        <w:tc>
          <w:tcPr>
            <w:tcW w:w="2288" w:type="dxa"/>
          </w:tcPr>
          <w:p w:rsidR="00A41271" w:rsidRPr="0097116C" w:rsidRDefault="00A41271" w:rsidP="00790354">
            <w:pPr>
              <w:spacing w:line="360" w:lineRule="auto"/>
              <w:rPr>
                <w:rFonts w:ascii="Verdana" w:hAnsi="Verdana" w:cs="Verdana"/>
              </w:rPr>
            </w:pPr>
            <w:r w:rsidRPr="0097116C">
              <w:rPr>
                <w:rFonts w:ascii="Verdana" w:hAnsi="Verdana" w:cs="Verdana"/>
              </w:rPr>
              <w:t>LINGUE</w:t>
            </w:r>
          </w:p>
        </w:tc>
        <w:tc>
          <w:tcPr>
            <w:tcW w:w="7566" w:type="dxa"/>
            <w:gridSpan w:val="3"/>
          </w:tcPr>
          <w:p w:rsidR="00A41271" w:rsidRPr="00E00688" w:rsidRDefault="000540B9" w:rsidP="00790354">
            <w:pPr>
              <w:spacing w:line="360" w:lineRule="auto"/>
              <w:rPr>
                <w:rFonts w:ascii="Verdana" w:hAnsi="Verdana" w:cs="Verdana"/>
              </w:rPr>
            </w:pPr>
            <w:r w:rsidRPr="00E00688">
              <w:rPr>
                <w:rFonts w:ascii="Verdana" w:hAnsi="Verdana" w:cs="Verdana"/>
              </w:rPr>
              <w:t xml:space="preserve">Italiano, friulano, </w:t>
            </w:r>
            <w:r w:rsidR="002C5702" w:rsidRPr="00E00688">
              <w:rPr>
                <w:rFonts w:ascii="Verdana" w:hAnsi="Verdana" w:cs="Verdana"/>
              </w:rPr>
              <w:t>resiano</w:t>
            </w:r>
          </w:p>
        </w:tc>
      </w:tr>
      <w:tr w:rsidR="00A41271" w:rsidRPr="0097116C" w:rsidTr="007A2ED0">
        <w:tc>
          <w:tcPr>
            <w:tcW w:w="2288" w:type="dxa"/>
          </w:tcPr>
          <w:p w:rsidR="00A41271" w:rsidRPr="0097116C" w:rsidRDefault="00A41271" w:rsidP="00790354">
            <w:pPr>
              <w:rPr>
                <w:rFonts w:ascii="Verdana" w:hAnsi="Verdana" w:cs="Verdana"/>
              </w:rPr>
            </w:pPr>
            <w:r w:rsidRPr="0097116C">
              <w:rPr>
                <w:rFonts w:ascii="Verdana" w:hAnsi="Verdana" w:cs="Verdana"/>
              </w:rPr>
              <w:t>MATERIALI/ STRUMENTI USATI</w:t>
            </w:r>
          </w:p>
        </w:tc>
        <w:tc>
          <w:tcPr>
            <w:tcW w:w="7566" w:type="dxa"/>
            <w:gridSpan w:val="3"/>
          </w:tcPr>
          <w:p w:rsidR="002C5702" w:rsidRPr="00E00688" w:rsidRDefault="002C5702" w:rsidP="000540B9">
            <w:pPr>
              <w:suppressAutoHyphens/>
              <w:jc w:val="both"/>
              <w:rPr>
                <w:rFonts w:ascii="Verdana" w:eastAsia="Times New Roman" w:hAnsi="Verdana" w:cs="Arial"/>
                <w:lang w:eastAsia="zh-CN"/>
              </w:rPr>
            </w:pPr>
            <w:r w:rsidRPr="00E00688">
              <w:rPr>
                <w:rFonts w:ascii="Verdana" w:eastAsia="Times New Roman" w:hAnsi="Verdana" w:cs="Arial"/>
                <w:lang w:eastAsia="zh-CN"/>
              </w:rPr>
              <w:t xml:space="preserve">Scambi epistolari tramite cartoline telefono, email, </w:t>
            </w:r>
            <w:proofErr w:type="spellStart"/>
            <w:r w:rsidRPr="00E00688">
              <w:rPr>
                <w:rFonts w:ascii="Verdana" w:eastAsia="Times New Roman" w:hAnsi="Verdana" w:cs="Arial"/>
                <w:lang w:eastAsia="zh-CN"/>
              </w:rPr>
              <w:t>whatshap</w:t>
            </w:r>
            <w:proofErr w:type="spellEnd"/>
            <w:r w:rsidRPr="00E00688">
              <w:rPr>
                <w:rFonts w:ascii="Verdana" w:eastAsia="Times New Roman" w:hAnsi="Verdana" w:cs="Arial"/>
                <w:lang w:eastAsia="zh-CN"/>
              </w:rPr>
              <w:t>,</w:t>
            </w:r>
            <w:r w:rsidR="00E00688">
              <w:rPr>
                <w:rFonts w:ascii="Verdana" w:eastAsia="Times New Roman" w:hAnsi="Verdana" w:cs="Arial"/>
                <w:lang w:eastAsia="zh-CN"/>
              </w:rPr>
              <w:t xml:space="preserve"> </w:t>
            </w:r>
            <w:r w:rsidRPr="00E00688">
              <w:rPr>
                <w:rFonts w:ascii="Verdana" w:eastAsia="Times New Roman" w:hAnsi="Verdana" w:cs="Arial"/>
                <w:lang w:eastAsia="zh-CN"/>
              </w:rPr>
              <w:t>racconti</w:t>
            </w:r>
            <w:r w:rsidR="000540B9" w:rsidRPr="00E00688">
              <w:rPr>
                <w:rFonts w:ascii="Verdana" w:eastAsia="Times New Roman" w:hAnsi="Verdana" w:cs="Arial"/>
                <w:lang w:eastAsia="zh-CN"/>
              </w:rPr>
              <w:t>,</w:t>
            </w:r>
            <w:r w:rsidRPr="00E00688">
              <w:rPr>
                <w:rFonts w:ascii="Verdana" w:eastAsia="Times New Roman" w:hAnsi="Verdana" w:cs="Arial"/>
                <w:lang w:eastAsia="zh-CN"/>
              </w:rPr>
              <w:t xml:space="preserve"> uscite didattiche</w:t>
            </w:r>
            <w:r w:rsidR="000540B9" w:rsidRPr="00E00688">
              <w:rPr>
                <w:rFonts w:ascii="Verdana" w:eastAsia="Times New Roman" w:hAnsi="Verdana" w:cs="Arial"/>
                <w:lang w:eastAsia="zh-CN"/>
              </w:rPr>
              <w:t>,</w:t>
            </w:r>
            <w:r w:rsidRPr="00E00688">
              <w:rPr>
                <w:rFonts w:ascii="Verdana" w:eastAsia="Times New Roman" w:hAnsi="Verdana" w:cs="Arial"/>
                <w:lang w:eastAsia="zh-CN"/>
              </w:rPr>
              <w:t xml:space="preserve"> </w:t>
            </w:r>
            <w:proofErr w:type="spellStart"/>
            <w:proofErr w:type="gramStart"/>
            <w:r w:rsidRPr="00E00688">
              <w:rPr>
                <w:rFonts w:ascii="Verdana" w:eastAsia="Times New Roman" w:hAnsi="Verdana" w:cs="Arial"/>
                <w:lang w:eastAsia="zh-CN"/>
              </w:rPr>
              <w:t>interviste,verbalizzazioni</w:t>
            </w:r>
            <w:proofErr w:type="spellEnd"/>
            <w:proofErr w:type="gramEnd"/>
            <w:r w:rsidR="000540B9" w:rsidRPr="00E00688">
              <w:rPr>
                <w:rFonts w:ascii="Verdana" w:eastAsia="Times New Roman" w:hAnsi="Verdana" w:cs="Arial"/>
                <w:lang w:eastAsia="zh-CN"/>
              </w:rPr>
              <w:t xml:space="preserve"> immagini, foto, canzoni</w:t>
            </w:r>
            <w:r w:rsidRPr="00E00688">
              <w:rPr>
                <w:rFonts w:ascii="Verdana" w:eastAsia="Times New Roman" w:hAnsi="Verdana" w:cs="Arial"/>
                <w:lang w:eastAsia="zh-CN"/>
              </w:rPr>
              <w:t>, musiche, carta, colori vari</w:t>
            </w:r>
            <w:r w:rsidR="000540B9" w:rsidRPr="00E00688">
              <w:rPr>
                <w:rFonts w:ascii="Verdana" w:eastAsia="Times New Roman" w:hAnsi="Verdana" w:cs="Arial"/>
                <w:lang w:eastAsia="zh-CN"/>
              </w:rPr>
              <w:t>.</w:t>
            </w:r>
          </w:p>
          <w:p w:rsidR="008C4188" w:rsidRPr="00E00688" w:rsidRDefault="002C5702" w:rsidP="000540B9">
            <w:pPr>
              <w:suppressAutoHyphens/>
              <w:jc w:val="both"/>
              <w:rPr>
                <w:rFonts w:ascii="Verdana" w:eastAsia="Times New Roman" w:hAnsi="Verdana" w:cs="Arial"/>
                <w:lang w:eastAsia="zh-CN"/>
              </w:rPr>
            </w:pPr>
            <w:r w:rsidRPr="00E00688">
              <w:rPr>
                <w:rFonts w:ascii="Verdana" w:eastAsia="Times New Roman" w:hAnsi="Verdana" w:cs="Arial"/>
                <w:lang w:eastAsia="zh-CN"/>
              </w:rPr>
              <w:t>Elaborati grafici</w:t>
            </w:r>
            <w:r w:rsidR="008C4188" w:rsidRPr="00E00688">
              <w:rPr>
                <w:rFonts w:ascii="Verdana" w:eastAsia="Times New Roman" w:hAnsi="Verdana" w:cs="Arial"/>
                <w:lang w:eastAsia="zh-CN"/>
              </w:rPr>
              <w:t>.</w:t>
            </w:r>
          </w:p>
          <w:p w:rsidR="000540B9" w:rsidRPr="00E00688" w:rsidRDefault="000540B9" w:rsidP="000540B9">
            <w:pPr>
              <w:suppressAutoHyphens/>
              <w:jc w:val="both"/>
              <w:rPr>
                <w:rFonts w:ascii="Verdana" w:eastAsia="Times New Roman" w:hAnsi="Verdana" w:cs="Arial"/>
                <w:lang w:eastAsia="zh-CN"/>
              </w:rPr>
            </w:pPr>
          </w:p>
        </w:tc>
      </w:tr>
    </w:tbl>
    <w:p w:rsidR="00A41271" w:rsidRPr="0097116C" w:rsidRDefault="00A41271" w:rsidP="000D0887">
      <w:pPr>
        <w:rPr>
          <w:rFonts w:ascii="Verdana" w:hAnsi="Verdana" w:cs="Verdana"/>
        </w:rPr>
      </w:pPr>
    </w:p>
    <w:p w:rsidR="00A41271" w:rsidRPr="0097116C" w:rsidRDefault="00A41271" w:rsidP="000D0887">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7147"/>
      </w:tblGrid>
      <w:tr w:rsidR="00A41271" w:rsidRPr="0097116C">
        <w:tc>
          <w:tcPr>
            <w:tcW w:w="9854" w:type="dxa"/>
            <w:gridSpan w:val="2"/>
          </w:tcPr>
          <w:p w:rsidR="00A41271" w:rsidRPr="0097116C" w:rsidRDefault="00A41271" w:rsidP="00790354">
            <w:pPr>
              <w:jc w:val="center"/>
              <w:rPr>
                <w:rFonts w:ascii="Verdana" w:hAnsi="Verdana" w:cs="Verdana"/>
              </w:rPr>
            </w:pPr>
          </w:p>
          <w:p w:rsidR="00A41271" w:rsidRPr="0097116C" w:rsidRDefault="00A41271" w:rsidP="00790354">
            <w:pPr>
              <w:spacing w:line="360" w:lineRule="auto"/>
              <w:jc w:val="center"/>
              <w:rPr>
                <w:rFonts w:ascii="Verdana" w:hAnsi="Verdana" w:cs="Verdana"/>
                <w:b/>
                <w:bCs/>
              </w:rPr>
            </w:pPr>
            <w:r w:rsidRPr="0097116C">
              <w:rPr>
                <w:rFonts w:ascii="Verdana" w:hAnsi="Verdana" w:cs="Verdana"/>
                <w:b/>
                <w:bCs/>
              </w:rPr>
              <w:t>2) SCHEDA DIDATTICA GENERALE</w:t>
            </w:r>
          </w:p>
        </w:tc>
      </w:tr>
      <w:tr w:rsidR="00A41271" w:rsidRPr="0097116C" w:rsidTr="00E11BE5">
        <w:trPr>
          <w:trHeight w:val="4078"/>
        </w:trPr>
        <w:tc>
          <w:tcPr>
            <w:tcW w:w="2481" w:type="dxa"/>
          </w:tcPr>
          <w:p w:rsidR="00A41271" w:rsidRPr="0097116C" w:rsidRDefault="00A41271" w:rsidP="00790354">
            <w:pPr>
              <w:rPr>
                <w:rFonts w:ascii="Verdana" w:hAnsi="Verdana" w:cs="Verdana"/>
              </w:rPr>
            </w:pPr>
            <w:r w:rsidRPr="0097116C">
              <w:rPr>
                <w:rFonts w:ascii="Verdana" w:hAnsi="Verdana" w:cs="Verdana"/>
              </w:rPr>
              <w:t>OBIETTIVI LINGUISTICI COMUNICATIVI</w:t>
            </w:r>
          </w:p>
        </w:tc>
        <w:tc>
          <w:tcPr>
            <w:tcW w:w="7373" w:type="dxa"/>
          </w:tcPr>
          <w:p w:rsidR="002C5702" w:rsidRPr="00E00688" w:rsidRDefault="002C5702" w:rsidP="00215869">
            <w:pPr>
              <w:numPr>
                <w:ilvl w:val="0"/>
                <w:numId w:val="6"/>
              </w:numPr>
              <w:suppressAutoHyphens/>
              <w:spacing w:line="276" w:lineRule="auto"/>
              <w:jc w:val="both"/>
              <w:rPr>
                <w:rFonts w:ascii="Verdana" w:hAnsi="Verdana" w:cs="Calibri Light"/>
                <w:lang w:eastAsia="zh-CN"/>
              </w:rPr>
            </w:pPr>
            <w:proofErr w:type="gramStart"/>
            <w:r w:rsidRPr="00E00688">
              <w:rPr>
                <w:rFonts w:ascii="Verdana" w:hAnsi="Verdana" w:cs="Calibri Light"/>
                <w:lang w:eastAsia="zh-CN"/>
              </w:rPr>
              <w:t>sviluppare</w:t>
            </w:r>
            <w:proofErr w:type="gramEnd"/>
            <w:r w:rsidRPr="00E00688">
              <w:rPr>
                <w:rFonts w:ascii="Verdana" w:hAnsi="Verdana" w:cs="Calibri Light"/>
                <w:lang w:eastAsia="zh-CN"/>
              </w:rPr>
              <w:t xml:space="preserve"> maggiormente abilità cognitive proprie del plurilinguismo quali: riuscire a svolgere diverse attività contemporaneamente, saper focalizzare l’attenzione su ciò che ha maggiore rilevanza nell’affrontare un problema, imparare a leggere precocemente, imparare più facilmente altre lingue; </w:t>
            </w:r>
          </w:p>
          <w:p w:rsidR="00C83B2F" w:rsidRPr="00E00688" w:rsidRDefault="00C83B2F" w:rsidP="00215869">
            <w:pPr>
              <w:numPr>
                <w:ilvl w:val="0"/>
                <w:numId w:val="6"/>
              </w:numPr>
              <w:suppressAutoHyphens/>
              <w:spacing w:line="276" w:lineRule="auto"/>
              <w:jc w:val="both"/>
              <w:rPr>
                <w:rFonts w:ascii="Verdana" w:hAnsi="Verdana" w:cs="Calibri Light"/>
                <w:lang w:eastAsia="zh-CN"/>
              </w:rPr>
            </w:pPr>
            <w:proofErr w:type="gramStart"/>
            <w:r w:rsidRPr="00E00688">
              <w:rPr>
                <w:rFonts w:ascii="Verdana" w:hAnsi="Verdana" w:cs="Calibri Light"/>
                <w:lang w:eastAsia="zh-CN"/>
              </w:rPr>
              <w:t>potenziare</w:t>
            </w:r>
            <w:proofErr w:type="gramEnd"/>
            <w:r w:rsidRPr="00E00688">
              <w:rPr>
                <w:rFonts w:ascii="Verdana" w:hAnsi="Verdana" w:cs="Calibri Light"/>
                <w:lang w:eastAsia="zh-CN"/>
              </w:rPr>
              <w:t xml:space="preserve"> l’uso della lingua friulana e suo arricchimento tramite l’uso di nuovi vocaboli.</w:t>
            </w:r>
          </w:p>
          <w:p w:rsidR="00C83B2F" w:rsidRPr="00E00688" w:rsidRDefault="00C83B2F" w:rsidP="00215869">
            <w:pPr>
              <w:numPr>
                <w:ilvl w:val="0"/>
                <w:numId w:val="6"/>
              </w:numPr>
              <w:suppressAutoHyphens/>
              <w:spacing w:line="276" w:lineRule="auto"/>
              <w:jc w:val="both"/>
              <w:rPr>
                <w:rFonts w:ascii="Verdana" w:hAnsi="Verdana" w:cs="Calibri Light"/>
                <w:lang w:eastAsia="zh-CN"/>
              </w:rPr>
            </w:pPr>
            <w:r w:rsidRPr="00E00688">
              <w:rPr>
                <w:rFonts w:ascii="Verdana" w:hAnsi="Verdana" w:cs="Calibri Light"/>
                <w:lang w:eastAsia="zh-CN"/>
              </w:rPr>
              <w:t>Far riscontrare oralmente la sonorità di alcuni fonemi propri della lingua friulana.</w:t>
            </w:r>
          </w:p>
          <w:p w:rsidR="00C83B2F" w:rsidRPr="00E00688" w:rsidRDefault="00C83B2F" w:rsidP="00215869">
            <w:pPr>
              <w:numPr>
                <w:ilvl w:val="0"/>
                <w:numId w:val="6"/>
              </w:numPr>
              <w:suppressAutoHyphens/>
              <w:spacing w:line="276" w:lineRule="auto"/>
              <w:jc w:val="both"/>
              <w:rPr>
                <w:rFonts w:ascii="Verdana" w:hAnsi="Verdana" w:cs="Calibri Light"/>
                <w:lang w:eastAsia="zh-CN"/>
              </w:rPr>
            </w:pPr>
            <w:r w:rsidRPr="00E00688">
              <w:rPr>
                <w:rFonts w:ascii="Verdana" w:hAnsi="Verdana" w:cs="Calibri Light"/>
                <w:lang w:eastAsia="zh-CN"/>
              </w:rPr>
              <w:t>Comparazione di alcuni termini nelle tre lingue.</w:t>
            </w:r>
          </w:p>
          <w:p w:rsidR="00554F21" w:rsidRPr="00E00688" w:rsidRDefault="00554F21" w:rsidP="00215869">
            <w:pPr>
              <w:numPr>
                <w:ilvl w:val="0"/>
                <w:numId w:val="6"/>
              </w:numPr>
              <w:suppressAutoHyphens/>
              <w:spacing w:line="276" w:lineRule="auto"/>
              <w:jc w:val="both"/>
              <w:rPr>
                <w:rFonts w:ascii="Verdana" w:hAnsi="Verdana" w:cs="Calibri Light"/>
                <w:lang w:eastAsia="zh-CN"/>
              </w:rPr>
            </w:pPr>
            <w:r w:rsidRPr="00E00688">
              <w:rPr>
                <w:rFonts w:ascii="Verdana" w:hAnsi="Verdana" w:cs="Calibri Light"/>
                <w:lang w:eastAsia="zh-CN"/>
              </w:rPr>
              <w:t>Saper porre delle domande e dare delle risposte</w:t>
            </w:r>
          </w:p>
          <w:p w:rsidR="00C83B2F" w:rsidRPr="00E00688" w:rsidRDefault="00C83B2F" w:rsidP="00215869">
            <w:pPr>
              <w:numPr>
                <w:ilvl w:val="0"/>
                <w:numId w:val="6"/>
              </w:numPr>
              <w:suppressAutoHyphens/>
              <w:spacing w:line="276" w:lineRule="auto"/>
              <w:jc w:val="both"/>
              <w:rPr>
                <w:rFonts w:ascii="Verdana" w:hAnsi="Verdana" w:cs="Calibri Light"/>
                <w:lang w:eastAsia="zh-CN"/>
              </w:rPr>
            </w:pPr>
            <w:r w:rsidRPr="00E00688">
              <w:rPr>
                <w:rFonts w:ascii="Verdana" w:hAnsi="Verdana" w:cs="Calibri Light"/>
                <w:lang w:eastAsia="zh-CN"/>
              </w:rPr>
              <w:t>Sviluppare le competenze comunicative per porsi in relazione con l’altro per comprendersi a vicenda.</w:t>
            </w:r>
          </w:p>
          <w:p w:rsidR="00A41271" w:rsidRPr="00E00688" w:rsidRDefault="002C5702" w:rsidP="00215869">
            <w:pPr>
              <w:numPr>
                <w:ilvl w:val="0"/>
                <w:numId w:val="6"/>
              </w:numPr>
              <w:spacing w:line="276" w:lineRule="auto"/>
              <w:rPr>
                <w:rFonts w:ascii="Verdana" w:hAnsi="Verdana" w:cs="Verdana"/>
                <w:i/>
                <w:iCs/>
              </w:rPr>
            </w:pPr>
            <w:proofErr w:type="gramStart"/>
            <w:r w:rsidRPr="00E00688">
              <w:rPr>
                <w:rFonts w:ascii="Verdana" w:hAnsi="Verdana" w:cs="Calibri Light"/>
                <w:lang w:eastAsia="zh-CN"/>
              </w:rPr>
              <w:t>sviluppare</w:t>
            </w:r>
            <w:proofErr w:type="gramEnd"/>
            <w:r w:rsidRPr="00E00688">
              <w:rPr>
                <w:rFonts w:ascii="Verdana" w:hAnsi="Verdana" w:cs="Calibri Light"/>
                <w:lang w:eastAsia="zh-CN"/>
              </w:rPr>
              <w:t xml:space="preserve"> competenze sociali (accettazione dell’altro, favorire l’accoglienza e l’inclusione, stimolare la solidarietà, flessibilità e adattabilità</w:t>
            </w:r>
          </w:p>
        </w:tc>
      </w:tr>
      <w:tr w:rsidR="00A41271" w:rsidRPr="0097116C" w:rsidTr="00E11BE5">
        <w:tc>
          <w:tcPr>
            <w:tcW w:w="2481" w:type="dxa"/>
          </w:tcPr>
          <w:p w:rsidR="00A41271" w:rsidRPr="0097116C" w:rsidRDefault="00A41271" w:rsidP="00790354">
            <w:pPr>
              <w:rPr>
                <w:rFonts w:ascii="Verdana" w:hAnsi="Verdana" w:cs="Verdana"/>
              </w:rPr>
            </w:pPr>
            <w:r w:rsidRPr="0097116C">
              <w:rPr>
                <w:rFonts w:ascii="Verdana" w:hAnsi="Verdana" w:cs="Verdana"/>
              </w:rPr>
              <w:t xml:space="preserve">OBIETTIVI </w:t>
            </w:r>
            <w:r>
              <w:rPr>
                <w:rFonts w:ascii="Verdana" w:hAnsi="Verdana" w:cs="Verdana"/>
              </w:rPr>
              <w:t>DISC</w:t>
            </w:r>
            <w:r w:rsidRPr="0097116C">
              <w:rPr>
                <w:rFonts w:ascii="Verdana" w:hAnsi="Verdana" w:cs="Verdana"/>
              </w:rPr>
              <w:t>IPLIN</w:t>
            </w:r>
            <w:r>
              <w:rPr>
                <w:rFonts w:ascii="Verdana" w:hAnsi="Verdana" w:cs="Verdana"/>
              </w:rPr>
              <w:t>ARI</w:t>
            </w:r>
          </w:p>
        </w:tc>
        <w:tc>
          <w:tcPr>
            <w:tcW w:w="7373" w:type="dxa"/>
          </w:tcPr>
          <w:p w:rsidR="00710AC0" w:rsidRPr="00E00688" w:rsidRDefault="00710AC0" w:rsidP="00215869">
            <w:pPr>
              <w:numPr>
                <w:ilvl w:val="0"/>
                <w:numId w:val="5"/>
              </w:numPr>
              <w:spacing w:line="276" w:lineRule="auto"/>
              <w:rPr>
                <w:rFonts w:ascii="Verdana" w:hAnsi="Verdana" w:cs="Verdana"/>
              </w:rPr>
            </w:pPr>
            <w:proofErr w:type="gramStart"/>
            <w:r w:rsidRPr="00E00688">
              <w:rPr>
                <w:rFonts w:ascii="Verdana" w:hAnsi="Verdana" w:cs="Verdana"/>
              </w:rPr>
              <w:t>porre</w:t>
            </w:r>
            <w:proofErr w:type="gramEnd"/>
            <w:r w:rsidRPr="00E00688">
              <w:rPr>
                <w:rFonts w:ascii="Verdana" w:hAnsi="Verdana" w:cs="Verdana"/>
              </w:rPr>
              <w:t xml:space="preserve"> in sequenza logico temporale alcuni eventi,</w:t>
            </w:r>
          </w:p>
          <w:p w:rsidR="00C83B2F" w:rsidRPr="00E00688" w:rsidRDefault="00C83B2F" w:rsidP="00215869">
            <w:pPr>
              <w:numPr>
                <w:ilvl w:val="0"/>
                <w:numId w:val="5"/>
              </w:numPr>
              <w:spacing w:line="276" w:lineRule="auto"/>
              <w:rPr>
                <w:rFonts w:ascii="Verdana" w:hAnsi="Verdana" w:cs="Verdana"/>
              </w:rPr>
            </w:pPr>
            <w:proofErr w:type="gramStart"/>
            <w:r w:rsidRPr="00E00688">
              <w:rPr>
                <w:rFonts w:ascii="Verdana" w:hAnsi="Verdana" w:cs="Verdana"/>
              </w:rPr>
              <w:t>porre</w:t>
            </w:r>
            <w:proofErr w:type="gramEnd"/>
            <w:r w:rsidRPr="00E00688">
              <w:rPr>
                <w:rFonts w:ascii="Verdana" w:hAnsi="Verdana" w:cs="Verdana"/>
              </w:rPr>
              <w:t xml:space="preserve"> in confronto elementi e situazioni.</w:t>
            </w:r>
          </w:p>
          <w:p w:rsidR="00056504" w:rsidRPr="00E00688" w:rsidRDefault="00056504" w:rsidP="00215869">
            <w:pPr>
              <w:numPr>
                <w:ilvl w:val="0"/>
                <w:numId w:val="5"/>
              </w:numPr>
              <w:spacing w:line="276" w:lineRule="auto"/>
              <w:rPr>
                <w:rFonts w:ascii="Verdana" w:hAnsi="Verdana" w:cs="Verdana"/>
              </w:rPr>
            </w:pPr>
            <w:proofErr w:type="gramStart"/>
            <w:r w:rsidRPr="00E00688">
              <w:rPr>
                <w:rFonts w:ascii="Verdana" w:hAnsi="Verdana" w:cs="Verdana"/>
              </w:rPr>
              <w:t>porre</w:t>
            </w:r>
            <w:proofErr w:type="gramEnd"/>
            <w:r w:rsidRPr="00E00688">
              <w:rPr>
                <w:rFonts w:ascii="Verdana" w:hAnsi="Verdana" w:cs="Verdana"/>
              </w:rPr>
              <w:t xml:space="preserve"> in relazione due insiemi,</w:t>
            </w:r>
          </w:p>
          <w:p w:rsidR="00554F21" w:rsidRPr="00E00688" w:rsidRDefault="00554F21" w:rsidP="00215869">
            <w:pPr>
              <w:numPr>
                <w:ilvl w:val="0"/>
                <w:numId w:val="5"/>
              </w:numPr>
              <w:spacing w:line="276" w:lineRule="auto"/>
              <w:rPr>
                <w:rFonts w:ascii="Verdana" w:hAnsi="Verdana" w:cs="Verdana"/>
              </w:rPr>
            </w:pPr>
            <w:proofErr w:type="gramStart"/>
            <w:r w:rsidRPr="00E00688">
              <w:rPr>
                <w:rFonts w:ascii="Verdana" w:hAnsi="Verdana" w:cs="Verdana"/>
              </w:rPr>
              <w:t>fare</w:t>
            </w:r>
            <w:proofErr w:type="gramEnd"/>
            <w:r w:rsidRPr="00E00688">
              <w:rPr>
                <w:rFonts w:ascii="Verdana" w:hAnsi="Verdana" w:cs="Verdana"/>
              </w:rPr>
              <w:t xml:space="preserve"> dei paragoni,</w:t>
            </w:r>
          </w:p>
          <w:p w:rsidR="00056504" w:rsidRPr="00E00688" w:rsidRDefault="00056504" w:rsidP="00215869">
            <w:pPr>
              <w:numPr>
                <w:ilvl w:val="0"/>
                <w:numId w:val="5"/>
              </w:numPr>
              <w:spacing w:line="276" w:lineRule="auto"/>
              <w:rPr>
                <w:rFonts w:ascii="Verdana" w:hAnsi="Verdana" w:cs="Verdana"/>
              </w:rPr>
            </w:pPr>
            <w:proofErr w:type="gramStart"/>
            <w:r w:rsidRPr="00E00688">
              <w:rPr>
                <w:rFonts w:ascii="Verdana" w:hAnsi="Verdana" w:cs="Verdana"/>
              </w:rPr>
              <w:t>riconoscere</w:t>
            </w:r>
            <w:proofErr w:type="gramEnd"/>
            <w:r w:rsidRPr="00E00688">
              <w:rPr>
                <w:rFonts w:ascii="Verdana" w:hAnsi="Verdana" w:cs="Verdana"/>
              </w:rPr>
              <w:t xml:space="preserve"> l’uguaglianza,</w:t>
            </w:r>
          </w:p>
          <w:p w:rsidR="00056504" w:rsidRPr="00E00688" w:rsidRDefault="00056504" w:rsidP="00215869">
            <w:pPr>
              <w:numPr>
                <w:ilvl w:val="0"/>
                <w:numId w:val="5"/>
              </w:numPr>
              <w:spacing w:line="276" w:lineRule="auto"/>
              <w:rPr>
                <w:rFonts w:ascii="Verdana" w:hAnsi="Verdana" w:cs="Verdana"/>
              </w:rPr>
            </w:pPr>
            <w:proofErr w:type="gramStart"/>
            <w:r w:rsidRPr="00E00688">
              <w:rPr>
                <w:rFonts w:ascii="Verdana" w:hAnsi="Verdana" w:cs="Verdana"/>
              </w:rPr>
              <w:t>compiere</w:t>
            </w:r>
            <w:proofErr w:type="gramEnd"/>
            <w:r w:rsidRPr="00E00688">
              <w:rPr>
                <w:rFonts w:ascii="Verdana" w:hAnsi="Verdana" w:cs="Verdana"/>
              </w:rPr>
              <w:t xml:space="preserve"> corrispondenze,</w:t>
            </w:r>
          </w:p>
          <w:p w:rsidR="00710AC0" w:rsidRPr="00E00688" w:rsidRDefault="00710AC0" w:rsidP="00215869">
            <w:pPr>
              <w:numPr>
                <w:ilvl w:val="0"/>
                <w:numId w:val="5"/>
              </w:numPr>
              <w:spacing w:line="276" w:lineRule="auto"/>
              <w:rPr>
                <w:rFonts w:ascii="Verdana" w:hAnsi="Verdana" w:cs="Verdana"/>
              </w:rPr>
            </w:pPr>
            <w:proofErr w:type="gramStart"/>
            <w:r w:rsidRPr="00E00688">
              <w:rPr>
                <w:rFonts w:ascii="Verdana" w:hAnsi="Verdana" w:cs="Verdana"/>
              </w:rPr>
              <w:t>muoversi</w:t>
            </w:r>
            <w:proofErr w:type="gramEnd"/>
            <w:r w:rsidRPr="00E00688">
              <w:rPr>
                <w:rFonts w:ascii="Verdana" w:hAnsi="Verdana" w:cs="Verdana"/>
              </w:rPr>
              <w:t xml:space="preserve"> in modo consapevole nello spazio predefinito,</w:t>
            </w:r>
          </w:p>
          <w:p w:rsidR="00554F21" w:rsidRPr="00E00688" w:rsidRDefault="00554F21" w:rsidP="00215869">
            <w:pPr>
              <w:numPr>
                <w:ilvl w:val="0"/>
                <w:numId w:val="5"/>
              </w:numPr>
              <w:spacing w:line="276" w:lineRule="auto"/>
              <w:rPr>
                <w:rFonts w:ascii="Verdana" w:hAnsi="Verdana" w:cs="Verdana"/>
              </w:rPr>
            </w:pPr>
            <w:proofErr w:type="gramStart"/>
            <w:r w:rsidRPr="00E00688">
              <w:rPr>
                <w:rFonts w:ascii="Verdana" w:hAnsi="Verdana" w:cs="Verdana"/>
              </w:rPr>
              <w:t>ricercare</w:t>
            </w:r>
            <w:proofErr w:type="gramEnd"/>
            <w:r w:rsidRPr="00E00688">
              <w:rPr>
                <w:rFonts w:ascii="Verdana" w:hAnsi="Verdana" w:cs="Verdana"/>
              </w:rPr>
              <w:t xml:space="preserve"> nell’ambiente quanto richiesto,</w:t>
            </w:r>
          </w:p>
          <w:p w:rsidR="00056504" w:rsidRPr="00E00688" w:rsidRDefault="00056504" w:rsidP="00215869">
            <w:pPr>
              <w:numPr>
                <w:ilvl w:val="0"/>
                <w:numId w:val="5"/>
              </w:numPr>
              <w:spacing w:line="276" w:lineRule="auto"/>
              <w:rPr>
                <w:rFonts w:ascii="Verdana" w:hAnsi="Verdana" w:cs="Verdana"/>
              </w:rPr>
            </w:pPr>
            <w:proofErr w:type="gramStart"/>
            <w:r w:rsidRPr="00E00688">
              <w:rPr>
                <w:rFonts w:ascii="Verdana" w:hAnsi="Verdana" w:cs="Verdana"/>
              </w:rPr>
              <w:t>fare</w:t>
            </w:r>
            <w:proofErr w:type="gramEnd"/>
            <w:r w:rsidRPr="00E00688">
              <w:rPr>
                <w:rFonts w:ascii="Verdana" w:hAnsi="Verdana" w:cs="Verdana"/>
              </w:rPr>
              <w:t xml:space="preserve"> discriminazioni in base a uno o più attributi,</w:t>
            </w:r>
          </w:p>
          <w:p w:rsidR="00056504" w:rsidRPr="00E00688" w:rsidRDefault="00056504" w:rsidP="00215869">
            <w:pPr>
              <w:numPr>
                <w:ilvl w:val="0"/>
                <w:numId w:val="5"/>
              </w:numPr>
              <w:spacing w:line="276" w:lineRule="auto"/>
              <w:rPr>
                <w:rFonts w:ascii="Verdana" w:hAnsi="Verdana" w:cs="Verdana"/>
              </w:rPr>
            </w:pPr>
            <w:proofErr w:type="gramStart"/>
            <w:r w:rsidRPr="00E00688">
              <w:rPr>
                <w:rFonts w:ascii="Verdana" w:hAnsi="Verdana" w:cs="Verdana"/>
              </w:rPr>
              <w:t>fare</w:t>
            </w:r>
            <w:proofErr w:type="gramEnd"/>
            <w:r w:rsidRPr="00E00688">
              <w:rPr>
                <w:rFonts w:ascii="Verdana" w:hAnsi="Verdana" w:cs="Verdana"/>
              </w:rPr>
              <w:t xml:space="preserve"> ipotesi,</w:t>
            </w:r>
          </w:p>
          <w:p w:rsidR="00A41271" w:rsidRPr="00E00688" w:rsidRDefault="00056504" w:rsidP="00215869">
            <w:pPr>
              <w:numPr>
                <w:ilvl w:val="0"/>
                <w:numId w:val="5"/>
              </w:numPr>
              <w:spacing w:line="276" w:lineRule="auto"/>
              <w:rPr>
                <w:rFonts w:ascii="Verdana" w:hAnsi="Verdana" w:cs="Verdana"/>
              </w:rPr>
            </w:pPr>
            <w:proofErr w:type="gramStart"/>
            <w:r w:rsidRPr="00E00688">
              <w:rPr>
                <w:rFonts w:ascii="Verdana" w:hAnsi="Verdana" w:cs="Verdana"/>
              </w:rPr>
              <w:t>chiedersi</w:t>
            </w:r>
            <w:proofErr w:type="gramEnd"/>
            <w:r w:rsidRPr="00E00688">
              <w:rPr>
                <w:rFonts w:ascii="Verdana" w:hAnsi="Verdana" w:cs="Verdana"/>
              </w:rPr>
              <w:t xml:space="preserve"> il perché e cercare soluzioni alternative,</w:t>
            </w:r>
          </w:p>
          <w:p w:rsidR="00554F21" w:rsidRPr="00E00688" w:rsidRDefault="00554F21" w:rsidP="00215869">
            <w:pPr>
              <w:numPr>
                <w:ilvl w:val="0"/>
                <w:numId w:val="5"/>
              </w:numPr>
              <w:spacing w:line="276" w:lineRule="auto"/>
              <w:rPr>
                <w:rFonts w:ascii="Verdana" w:hAnsi="Verdana" w:cs="Verdana"/>
              </w:rPr>
            </w:pPr>
            <w:proofErr w:type="gramStart"/>
            <w:r w:rsidRPr="00E00688">
              <w:rPr>
                <w:rFonts w:ascii="Verdana" w:hAnsi="Verdana" w:cs="Verdana"/>
              </w:rPr>
              <w:t>riconoscere</w:t>
            </w:r>
            <w:proofErr w:type="gramEnd"/>
            <w:r w:rsidRPr="00E00688">
              <w:rPr>
                <w:rFonts w:ascii="Verdana" w:hAnsi="Verdana" w:cs="Verdana"/>
              </w:rPr>
              <w:t xml:space="preserve"> la valenza dei mezzi telematici per con</w:t>
            </w:r>
            <w:r w:rsidR="00E11BE5" w:rsidRPr="00E00688">
              <w:rPr>
                <w:rFonts w:ascii="Verdana" w:hAnsi="Verdana" w:cs="Verdana"/>
              </w:rPr>
              <w:t>oscere</w:t>
            </w:r>
            <w:r w:rsidRPr="00E00688">
              <w:rPr>
                <w:rFonts w:ascii="Verdana" w:hAnsi="Verdana" w:cs="Verdana"/>
              </w:rPr>
              <w:t xml:space="preserve"> persone e luoghi </w:t>
            </w:r>
            <w:r w:rsidR="00E11BE5" w:rsidRPr="00E00688">
              <w:rPr>
                <w:rFonts w:ascii="Verdana" w:hAnsi="Verdana" w:cs="Verdana"/>
              </w:rPr>
              <w:t>non vicine a noi,</w:t>
            </w:r>
          </w:p>
          <w:p w:rsidR="00554F21" w:rsidRPr="00E00688" w:rsidRDefault="00554F21" w:rsidP="00215869">
            <w:pPr>
              <w:numPr>
                <w:ilvl w:val="0"/>
                <w:numId w:val="5"/>
              </w:numPr>
              <w:spacing w:line="276" w:lineRule="auto"/>
              <w:rPr>
                <w:rFonts w:ascii="Verdana" w:hAnsi="Verdana" w:cs="Verdana"/>
              </w:rPr>
            </w:pPr>
            <w:proofErr w:type="gramStart"/>
            <w:r w:rsidRPr="00E00688">
              <w:rPr>
                <w:rFonts w:ascii="Verdana" w:hAnsi="Verdana" w:cs="Verdana"/>
              </w:rPr>
              <w:t>rivalutare</w:t>
            </w:r>
            <w:proofErr w:type="gramEnd"/>
            <w:r w:rsidRPr="00E00688">
              <w:rPr>
                <w:rFonts w:ascii="Verdana" w:hAnsi="Verdana" w:cs="Verdana"/>
              </w:rPr>
              <w:t xml:space="preserve"> la nostra regione.</w:t>
            </w:r>
          </w:p>
          <w:p w:rsidR="00A41271" w:rsidRPr="008C4188" w:rsidRDefault="00A41271" w:rsidP="00215869">
            <w:pPr>
              <w:spacing w:line="276" w:lineRule="auto"/>
              <w:rPr>
                <w:rFonts w:ascii="Verdana" w:hAnsi="Verdana" w:cs="Verdana"/>
                <w:i/>
              </w:rPr>
            </w:pPr>
          </w:p>
        </w:tc>
      </w:tr>
      <w:tr w:rsidR="00A41271" w:rsidRPr="0097116C" w:rsidTr="00E11BE5">
        <w:tc>
          <w:tcPr>
            <w:tcW w:w="2481" w:type="dxa"/>
          </w:tcPr>
          <w:p w:rsidR="00A41271" w:rsidRPr="0097116C" w:rsidRDefault="00A41271" w:rsidP="00790354">
            <w:pPr>
              <w:rPr>
                <w:rFonts w:ascii="Verdana" w:hAnsi="Verdana" w:cs="Verdana"/>
              </w:rPr>
            </w:pPr>
            <w:r>
              <w:rPr>
                <w:rFonts w:ascii="Verdana" w:hAnsi="Verdana" w:cs="Verdana"/>
              </w:rPr>
              <w:t>CONTENUTI/ ARGOMENTI</w:t>
            </w:r>
          </w:p>
        </w:tc>
        <w:tc>
          <w:tcPr>
            <w:tcW w:w="7373" w:type="dxa"/>
          </w:tcPr>
          <w:p w:rsidR="00A41271" w:rsidRPr="00E00688" w:rsidRDefault="00E11BE5" w:rsidP="00215869">
            <w:pPr>
              <w:spacing w:line="276" w:lineRule="auto"/>
              <w:rPr>
                <w:rFonts w:ascii="Verdana" w:hAnsi="Verdana" w:cs="Verdana"/>
                <w:i/>
              </w:rPr>
            </w:pPr>
            <w:r w:rsidRPr="00E00688">
              <w:rPr>
                <w:rFonts w:ascii="Verdana" w:eastAsia="Arial Unicode MS" w:hAnsi="Verdana" w:cs="Arial Unicode MS"/>
              </w:rPr>
              <w:t>Si è creato un contesto fantastico in cui i due personaggi principali: lo scoiattolo di Resia e il ragnetto d’acqua di Avasinis, per un caso fortuito si sono scambiati i luoghi di appartenenza. Mediante un personaggio risolutore nel caso di Avasinis degli gnomi e in quello di Resia animali del bosco, hanno trovato modo di comprendersi usando l’italiano lingua comune.</w:t>
            </w:r>
          </w:p>
        </w:tc>
      </w:tr>
      <w:tr w:rsidR="00A41271" w:rsidRPr="0097116C" w:rsidTr="00E11BE5">
        <w:tc>
          <w:tcPr>
            <w:tcW w:w="2481" w:type="dxa"/>
          </w:tcPr>
          <w:p w:rsidR="00A41271" w:rsidRPr="0097116C" w:rsidRDefault="00A41271" w:rsidP="00790354">
            <w:pPr>
              <w:rPr>
                <w:rFonts w:ascii="Verdana" w:hAnsi="Verdana" w:cs="Verdana"/>
              </w:rPr>
            </w:pPr>
            <w:r w:rsidRPr="0097116C">
              <w:rPr>
                <w:rFonts w:ascii="Verdana" w:hAnsi="Verdana" w:cs="Verdana"/>
              </w:rPr>
              <w:t>METODOLOGI</w:t>
            </w:r>
            <w:r>
              <w:rPr>
                <w:rFonts w:ascii="Verdana" w:hAnsi="Verdana" w:cs="Verdana"/>
              </w:rPr>
              <w:t>E / STRATEG</w:t>
            </w:r>
            <w:r w:rsidRPr="0097116C">
              <w:rPr>
                <w:rFonts w:ascii="Verdana" w:hAnsi="Verdana" w:cs="Verdana"/>
              </w:rPr>
              <w:t>I</w:t>
            </w:r>
            <w:r>
              <w:rPr>
                <w:rFonts w:ascii="Verdana" w:hAnsi="Verdana" w:cs="Verdana"/>
              </w:rPr>
              <w:t>E</w:t>
            </w:r>
            <w:r w:rsidRPr="0097116C">
              <w:rPr>
                <w:rFonts w:ascii="Verdana" w:hAnsi="Verdana" w:cs="Verdana"/>
              </w:rPr>
              <w:t xml:space="preserve"> </w:t>
            </w:r>
            <w:r>
              <w:rPr>
                <w:rFonts w:ascii="Verdana" w:hAnsi="Verdana" w:cs="Verdana"/>
              </w:rPr>
              <w:t>USATE</w:t>
            </w:r>
          </w:p>
        </w:tc>
        <w:tc>
          <w:tcPr>
            <w:tcW w:w="7373" w:type="dxa"/>
          </w:tcPr>
          <w:p w:rsidR="00A41271" w:rsidRPr="00E00688" w:rsidRDefault="00E11BE5" w:rsidP="00215869">
            <w:pPr>
              <w:spacing w:line="276" w:lineRule="auto"/>
              <w:rPr>
                <w:rFonts w:ascii="Verdana" w:hAnsi="Verdana" w:cs="Verdana"/>
                <w:i/>
              </w:rPr>
            </w:pPr>
            <w:r w:rsidRPr="00E00688">
              <w:rPr>
                <w:rFonts w:ascii="Verdana" w:eastAsia="Arial Unicode MS" w:hAnsi="Verdana" w:cs="Arial Unicode MS"/>
              </w:rPr>
              <w:t xml:space="preserve">Le attività sono state di ricerca in ambiente e a scuola anche richiedendo il supporto alle famiglie e ad alcune associazioni per individuare caratteristiche comuni tra i due paesi che però fossero tipici della cultura e del luogo di appartenenza da poter confrontare con facilità. In modo sperimentale la progettazione e la realizzazione delle varie attività sono state condotte inizialmente e volutamente a distanza in modo di far scoprire ai bambin i la potenzialità dei mezzi informatici per poi giungere al completamento del percorso tramite la conoscenza diretta dei </w:t>
            </w:r>
            <w:r w:rsidRPr="00E00688">
              <w:rPr>
                <w:rFonts w:ascii="Verdana" w:eastAsia="Arial Unicode MS" w:hAnsi="Verdana" w:cs="Calibri Light"/>
              </w:rPr>
              <w:t>bambini</w:t>
            </w:r>
            <w:r w:rsidRPr="00E00688">
              <w:rPr>
                <w:rFonts w:ascii="Verdana" w:eastAsia="Arial Unicode MS" w:hAnsi="Verdana" w:cs="Arial Unicode MS"/>
              </w:rPr>
              <w:t xml:space="preserve"> che hanno assunto il ruolo di guida nei confronti dei nuovi amici per illustrare la realtà in cui vivono. Abbiamo adottato, per quanto possibile il metodo CLIL.</w:t>
            </w:r>
          </w:p>
        </w:tc>
      </w:tr>
      <w:tr w:rsidR="00E11BE5" w:rsidRPr="0097116C" w:rsidTr="00E11BE5">
        <w:tc>
          <w:tcPr>
            <w:tcW w:w="2481" w:type="dxa"/>
          </w:tcPr>
          <w:p w:rsidR="00E11BE5" w:rsidRPr="0097116C" w:rsidRDefault="00E11BE5" w:rsidP="00E11BE5">
            <w:pPr>
              <w:rPr>
                <w:rFonts w:ascii="Verdana" w:hAnsi="Verdana" w:cs="Verdana"/>
              </w:rPr>
            </w:pPr>
            <w:r w:rsidRPr="0097116C">
              <w:rPr>
                <w:rFonts w:ascii="Verdana" w:hAnsi="Verdana" w:cs="Verdana"/>
              </w:rPr>
              <w:t>ORGANIZ</w:t>
            </w:r>
            <w:r>
              <w:rPr>
                <w:rFonts w:ascii="Verdana" w:hAnsi="Verdana" w:cs="Verdana"/>
              </w:rPr>
              <w:t>Z</w:t>
            </w:r>
            <w:r w:rsidRPr="0097116C">
              <w:rPr>
                <w:rFonts w:ascii="Verdana" w:hAnsi="Verdana" w:cs="Verdana"/>
              </w:rPr>
              <w:t>AZION</w:t>
            </w:r>
            <w:r>
              <w:rPr>
                <w:rFonts w:ascii="Verdana" w:hAnsi="Verdana" w:cs="Verdana"/>
              </w:rPr>
              <w:t>E</w:t>
            </w:r>
            <w:r w:rsidRPr="0097116C">
              <w:rPr>
                <w:rFonts w:ascii="Verdana" w:hAnsi="Verdana" w:cs="Verdana"/>
              </w:rPr>
              <w:t xml:space="preserve"> DIDAT</w:t>
            </w:r>
            <w:r>
              <w:rPr>
                <w:rFonts w:ascii="Verdana" w:hAnsi="Verdana" w:cs="Verdana"/>
              </w:rPr>
              <w:t>T</w:t>
            </w:r>
            <w:r w:rsidRPr="0097116C">
              <w:rPr>
                <w:rFonts w:ascii="Verdana" w:hAnsi="Verdana" w:cs="Verdana"/>
              </w:rPr>
              <w:t>IC</w:t>
            </w:r>
            <w:r>
              <w:rPr>
                <w:rFonts w:ascii="Verdana" w:hAnsi="Verdana" w:cs="Verdana"/>
              </w:rPr>
              <w:t>A</w:t>
            </w:r>
          </w:p>
        </w:tc>
        <w:tc>
          <w:tcPr>
            <w:tcW w:w="7373" w:type="dxa"/>
          </w:tcPr>
          <w:p w:rsidR="00E11BE5" w:rsidRPr="00E00688" w:rsidRDefault="00E11BE5" w:rsidP="00215869">
            <w:pPr>
              <w:spacing w:line="276" w:lineRule="auto"/>
              <w:rPr>
                <w:rFonts w:ascii="Verdana" w:eastAsia="Arial Unicode MS" w:hAnsi="Verdana" w:cs="Arial Unicode MS"/>
              </w:rPr>
            </w:pPr>
            <w:r w:rsidRPr="00E00688">
              <w:rPr>
                <w:rFonts w:ascii="Verdana" w:eastAsia="Arial Unicode MS" w:hAnsi="Verdana" w:cs="Arial Unicode MS"/>
              </w:rPr>
              <w:t>Si è cercato di creare un dialogo che ha condott</w:t>
            </w:r>
            <w:r w:rsidR="00EA5AAA" w:rsidRPr="00E00688">
              <w:rPr>
                <w:rFonts w:ascii="Verdana" w:eastAsia="Arial Unicode MS" w:hAnsi="Verdana" w:cs="Arial Unicode MS"/>
              </w:rPr>
              <w:t>o i bambini</w:t>
            </w:r>
            <w:r w:rsidRPr="00E00688">
              <w:rPr>
                <w:rFonts w:ascii="Verdana" w:eastAsia="Arial Unicode MS" w:hAnsi="Verdana" w:cs="Arial Unicode MS"/>
              </w:rPr>
              <w:t xml:space="preserve"> a ricercare e valorizzare luoghi, usi, costumi e leggende del proprio paese e territorio e di mettersi a confronto trovando delle confortanti similitudini fino ad apprezzare il paese del compagno di sventura divenuto ormai grande </w:t>
            </w:r>
            <w:proofErr w:type="gramStart"/>
            <w:r w:rsidRPr="00E00688">
              <w:rPr>
                <w:rFonts w:ascii="Verdana" w:eastAsia="Arial Unicode MS" w:hAnsi="Verdana" w:cs="Arial Unicode MS"/>
              </w:rPr>
              <w:t>amico .</w:t>
            </w:r>
            <w:proofErr w:type="gramEnd"/>
            <w:r w:rsidRPr="00E00688">
              <w:rPr>
                <w:rFonts w:ascii="Verdana" w:eastAsia="Arial Unicode MS" w:hAnsi="Verdana" w:cs="Arial Unicode MS"/>
              </w:rPr>
              <w:t xml:space="preserve"> Da qui è nato un dialogo che li ha condotti a ricercare e valorizzare luoghi, usi, costumi e leggende del proprio paese e territorio e di mettersi a confronto trovando delle confortanti similitudini fino ad apprezzare il paese del compagno di sventura divenuto ormai grande amico. Ne consegue il desiderio di incontrarsi e far incontrare gli amici bambini delle due scuole dell’infanzia che sono diventati compagni di viaggio. Inizialmente lo scambio è avvenuto tramite mezzi di comunicazioni come posta, telefono, e-mail, video- chiamate e poi direttamente “dal vero” tramite le uscite didattiche fatte nei correspettivi paesi </w:t>
            </w:r>
          </w:p>
          <w:p w:rsidR="00E11BE5" w:rsidRPr="00E00688" w:rsidRDefault="00E11BE5" w:rsidP="00215869">
            <w:pPr>
              <w:spacing w:line="276" w:lineRule="auto"/>
              <w:rPr>
                <w:rFonts w:ascii="Verdana" w:eastAsia="Arial Unicode MS" w:hAnsi="Verdana" w:cs="Arial Unicode MS"/>
                <w:b/>
              </w:rPr>
            </w:pPr>
          </w:p>
          <w:p w:rsidR="00E11BE5" w:rsidRPr="00E00688" w:rsidRDefault="00E11BE5" w:rsidP="00215869">
            <w:pPr>
              <w:spacing w:line="276" w:lineRule="auto"/>
              <w:rPr>
                <w:rFonts w:ascii="Verdana" w:eastAsia="Arial Unicode MS" w:hAnsi="Verdana" w:cs="Arial Unicode MS"/>
              </w:rPr>
            </w:pPr>
          </w:p>
          <w:p w:rsidR="00E11BE5" w:rsidRPr="00E00688" w:rsidRDefault="00E11BE5" w:rsidP="00215869">
            <w:pPr>
              <w:spacing w:line="276" w:lineRule="auto"/>
              <w:rPr>
                <w:rFonts w:ascii="Verdana" w:eastAsia="Arial Unicode MS" w:hAnsi="Verdana" w:cs="Arial Unicode MS"/>
                <w:b/>
              </w:rPr>
            </w:pPr>
          </w:p>
          <w:p w:rsidR="00E11BE5" w:rsidRPr="00E00688" w:rsidRDefault="00E11BE5" w:rsidP="00215869">
            <w:pPr>
              <w:suppressAutoHyphens/>
              <w:spacing w:line="276" w:lineRule="auto"/>
              <w:jc w:val="both"/>
              <w:rPr>
                <w:rFonts w:ascii="Verdana" w:eastAsia="Times New Roman" w:hAnsi="Verdana" w:cs="Arial"/>
                <w:i/>
                <w:lang w:eastAsia="zh-CN"/>
              </w:rPr>
            </w:pPr>
          </w:p>
        </w:tc>
      </w:tr>
    </w:tbl>
    <w:p w:rsidR="00A41271" w:rsidRPr="0097116C" w:rsidRDefault="00A41271" w:rsidP="000D0887">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294"/>
      </w:tblGrid>
      <w:tr w:rsidR="00A41271" w:rsidRPr="0097116C" w:rsidTr="00215869">
        <w:tc>
          <w:tcPr>
            <w:tcW w:w="9628" w:type="dxa"/>
            <w:gridSpan w:val="2"/>
          </w:tcPr>
          <w:p w:rsidR="00A41271" w:rsidRPr="0097116C" w:rsidRDefault="00A41271" w:rsidP="00790354">
            <w:pPr>
              <w:jc w:val="center"/>
              <w:rPr>
                <w:rFonts w:ascii="Verdana" w:hAnsi="Verdana" w:cs="Verdana"/>
              </w:rPr>
            </w:pPr>
          </w:p>
          <w:p w:rsidR="00A41271" w:rsidRPr="00B90F26" w:rsidRDefault="00A41271" w:rsidP="00790354">
            <w:pPr>
              <w:spacing w:line="360" w:lineRule="auto"/>
              <w:jc w:val="center"/>
              <w:rPr>
                <w:rFonts w:ascii="Verdana" w:hAnsi="Verdana" w:cs="Verdana"/>
                <w:b/>
                <w:bCs/>
              </w:rPr>
            </w:pPr>
            <w:r w:rsidRPr="00B90F26">
              <w:rPr>
                <w:rFonts w:ascii="Verdana" w:hAnsi="Verdana" w:cs="Verdana"/>
                <w:b/>
                <w:bCs/>
              </w:rPr>
              <w:t>3) DIDATTICA DELLA LINGUA</w:t>
            </w:r>
          </w:p>
        </w:tc>
      </w:tr>
      <w:tr w:rsidR="00A41271" w:rsidRPr="0097116C" w:rsidTr="00215869">
        <w:tc>
          <w:tcPr>
            <w:tcW w:w="2334" w:type="dxa"/>
          </w:tcPr>
          <w:p w:rsidR="00A41271" w:rsidRPr="0097116C" w:rsidRDefault="00A41271" w:rsidP="00215869">
            <w:pPr>
              <w:rPr>
                <w:rFonts w:ascii="Verdana" w:hAnsi="Verdana" w:cs="Verdana"/>
              </w:rPr>
            </w:pPr>
          </w:p>
          <w:p w:rsidR="00A41271" w:rsidRPr="0097116C" w:rsidRDefault="00A41271" w:rsidP="00215869">
            <w:pPr>
              <w:rPr>
                <w:rFonts w:ascii="Verdana" w:hAnsi="Verdana" w:cs="Verdana"/>
              </w:rPr>
            </w:pPr>
            <w:r w:rsidRPr="0097116C">
              <w:rPr>
                <w:rFonts w:ascii="Verdana" w:hAnsi="Verdana" w:cs="Verdana"/>
              </w:rPr>
              <w:t>ABILIT</w:t>
            </w:r>
            <w:r>
              <w:rPr>
                <w:rFonts w:ascii="Verdana" w:hAnsi="Verdana" w:cs="Verdana"/>
              </w:rPr>
              <w:t>A’</w:t>
            </w:r>
          </w:p>
        </w:tc>
        <w:tc>
          <w:tcPr>
            <w:tcW w:w="7294" w:type="dxa"/>
          </w:tcPr>
          <w:p w:rsidR="00A41271" w:rsidRPr="0097116C" w:rsidRDefault="00A41271" w:rsidP="00215869">
            <w:pPr>
              <w:rPr>
                <w:rFonts w:ascii="Verdana" w:hAnsi="Verdana" w:cs="Verdana"/>
              </w:rPr>
            </w:pPr>
          </w:p>
          <w:p w:rsidR="00A41271" w:rsidRPr="00E00688" w:rsidRDefault="00A41271" w:rsidP="00215869">
            <w:pPr>
              <w:rPr>
                <w:rFonts w:ascii="Verdana" w:hAnsi="Verdana" w:cs="Verdana"/>
                <w:iCs/>
              </w:rPr>
            </w:pPr>
            <w:r w:rsidRPr="00E00688">
              <w:rPr>
                <w:rFonts w:ascii="Verdana" w:hAnsi="Verdana" w:cs="Verdana"/>
                <w:iCs/>
              </w:rPr>
              <w:t>Ascoltare, capire, parlare, interagire, mediare</w:t>
            </w:r>
          </w:p>
          <w:p w:rsidR="00A41271" w:rsidRPr="0097116C" w:rsidRDefault="00A41271" w:rsidP="00215869">
            <w:pPr>
              <w:rPr>
                <w:rFonts w:ascii="Verdana" w:hAnsi="Verdana" w:cs="Verdana"/>
              </w:rPr>
            </w:pPr>
          </w:p>
        </w:tc>
      </w:tr>
      <w:tr w:rsidR="00A41271" w:rsidRPr="0097116C" w:rsidTr="00215869">
        <w:tc>
          <w:tcPr>
            <w:tcW w:w="2334" w:type="dxa"/>
          </w:tcPr>
          <w:p w:rsidR="00A41271" w:rsidRPr="0097116C" w:rsidRDefault="00A41271" w:rsidP="00215869">
            <w:pPr>
              <w:rPr>
                <w:rFonts w:ascii="Verdana" w:hAnsi="Verdana" w:cs="Verdana"/>
              </w:rPr>
            </w:pPr>
            <w:r>
              <w:rPr>
                <w:rFonts w:ascii="Verdana" w:hAnsi="Verdana" w:cs="Verdana"/>
              </w:rPr>
              <w:t>VARIETA’ TESTUALI</w:t>
            </w:r>
          </w:p>
        </w:tc>
        <w:tc>
          <w:tcPr>
            <w:tcW w:w="7294" w:type="dxa"/>
          </w:tcPr>
          <w:p w:rsidR="00A41271" w:rsidRPr="0097116C" w:rsidRDefault="00A41271" w:rsidP="00215869">
            <w:pPr>
              <w:rPr>
                <w:rFonts w:ascii="Verdana" w:hAnsi="Verdana" w:cs="Verdana"/>
                <w:i/>
                <w:iCs/>
              </w:rPr>
            </w:pPr>
            <w:r w:rsidRPr="00F801DD">
              <w:rPr>
                <w:rFonts w:ascii="Verdana" w:hAnsi="Verdana" w:cs="Verdana"/>
                <w:iCs/>
              </w:rPr>
              <w:t>(</w:t>
            </w:r>
            <w:proofErr w:type="gramStart"/>
            <w:r w:rsidR="00306DF9" w:rsidRPr="00F801DD">
              <w:rPr>
                <w:rFonts w:ascii="Verdana" w:hAnsi="Verdana" w:cs="Verdana"/>
                <w:iCs/>
              </w:rPr>
              <w:t>racconto</w:t>
            </w:r>
            <w:proofErr w:type="gramEnd"/>
            <w:r w:rsidR="00306DF9" w:rsidRPr="00F801DD">
              <w:rPr>
                <w:rFonts w:ascii="Verdana" w:hAnsi="Verdana" w:cs="Verdana"/>
                <w:iCs/>
              </w:rPr>
              <w:t xml:space="preserve">, </w:t>
            </w:r>
            <w:r w:rsidRPr="00F801DD">
              <w:rPr>
                <w:rFonts w:ascii="Verdana" w:hAnsi="Verdana" w:cs="Verdana"/>
                <w:iCs/>
              </w:rPr>
              <w:t>descrizion</w:t>
            </w:r>
            <w:r w:rsidR="00306DF9" w:rsidRPr="00F801DD">
              <w:rPr>
                <w:rFonts w:ascii="Verdana" w:hAnsi="Verdana" w:cs="Verdana"/>
                <w:iCs/>
              </w:rPr>
              <w:t>e, filastrocca</w:t>
            </w:r>
            <w:r w:rsidRPr="00F801DD">
              <w:rPr>
                <w:rFonts w:ascii="Verdana" w:hAnsi="Verdana" w:cs="Verdana"/>
                <w:iCs/>
              </w:rPr>
              <w:t>,</w:t>
            </w:r>
            <w:r w:rsidR="00F801DD">
              <w:rPr>
                <w:rFonts w:ascii="Verdana" w:hAnsi="Verdana" w:cs="Verdana"/>
                <w:iCs/>
              </w:rPr>
              <w:t xml:space="preserve"> </w:t>
            </w:r>
            <w:r w:rsidR="00EA5AAA" w:rsidRPr="00F801DD">
              <w:rPr>
                <w:rFonts w:ascii="Verdana" w:hAnsi="Verdana" w:cs="Verdana"/>
                <w:iCs/>
              </w:rPr>
              <w:t>canto,</w:t>
            </w:r>
            <w:r w:rsidRPr="00F801DD">
              <w:rPr>
                <w:rFonts w:ascii="Verdana" w:hAnsi="Verdana" w:cs="Verdana"/>
                <w:iCs/>
              </w:rPr>
              <w:t xml:space="preserve"> test</w:t>
            </w:r>
            <w:r w:rsidR="00306DF9" w:rsidRPr="00F801DD">
              <w:rPr>
                <w:rFonts w:ascii="Verdana" w:hAnsi="Verdana" w:cs="Verdana"/>
                <w:iCs/>
              </w:rPr>
              <w:t>o</w:t>
            </w:r>
            <w:r w:rsidRPr="00F801DD">
              <w:rPr>
                <w:rFonts w:ascii="Verdana" w:hAnsi="Verdana" w:cs="Verdana"/>
                <w:iCs/>
              </w:rPr>
              <w:t xml:space="preserve"> informat</w:t>
            </w:r>
            <w:r w:rsidR="00306DF9" w:rsidRPr="00F801DD">
              <w:rPr>
                <w:rFonts w:ascii="Verdana" w:hAnsi="Verdana" w:cs="Verdana"/>
                <w:iCs/>
              </w:rPr>
              <w:t>ivo</w:t>
            </w:r>
            <w:r w:rsidRPr="00F801DD">
              <w:rPr>
                <w:rFonts w:ascii="Verdana" w:hAnsi="Verdana" w:cs="Verdana"/>
                <w:iCs/>
              </w:rPr>
              <w:t xml:space="preserve"> s</w:t>
            </w:r>
            <w:r w:rsidR="00306DF9" w:rsidRPr="00F801DD">
              <w:rPr>
                <w:rFonts w:ascii="Verdana" w:hAnsi="Verdana" w:cs="Verdana"/>
                <w:iCs/>
              </w:rPr>
              <w:t>c</w:t>
            </w:r>
            <w:r w:rsidRPr="00F801DD">
              <w:rPr>
                <w:rFonts w:ascii="Verdana" w:hAnsi="Verdana" w:cs="Verdana"/>
                <w:iCs/>
              </w:rPr>
              <w:t>ientific</w:t>
            </w:r>
            <w:r w:rsidR="00306DF9" w:rsidRPr="00F801DD">
              <w:rPr>
                <w:rFonts w:ascii="Verdana" w:hAnsi="Verdana" w:cs="Verdana"/>
                <w:iCs/>
              </w:rPr>
              <w:t>o</w:t>
            </w:r>
            <w:r w:rsidR="00AD113D" w:rsidRPr="00F801DD">
              <w:rPr>
                <w:rFonts w:ascii="Verdana" w:hAnsi="Verdana" w:cs="Verdana"/>
                <w:iCs/>
              </w:rPr>
              <w:t xml:space="preserve">, </w:t>
            </w:r>
            <w:r w:rsidR="00306DF9" w:rsidRPr="00F801DD">
              <w:rPr>
                <w:rFonts w:ascii="Verdana" w:hAnsi="Verdana" w:cs="Verdana"/>
                <w:iCs/>
              </w:rPr>
              <w:t>g</w:t>
            </w:r>
            <w:r w:rsidRPr="00F801DD">
              <w:rPr>
                <w:rFonts w:ascii="Verdana" w:hAnsi="Verdana" w:cs="Verdana"/>
                <w:iCs/>
              </w:rPr>
              <w:t>eografic</w:t>
            </w:r>
            <w:r w:rsidR="00306DF9" w:rsidRPr="00F801DD">
              <w:rPr>
                <w:rFonts w:ascii="Verdana" w:hAnsi="Verdana" w:cs="Verdana"/>
                <w:iCs/>
              </w:rPr>
              <w:t>o</w:t>
            </w:r>
            <w:r w:rsidR="00AD113D">
              <w:rPr>
                <w:rFonts w:ascii="Verdana" w:hAnsi="Verdana" w:cs="Verdana"/>
                <w:i/>
                <w:iCs/>
              </w:rPr>
              <w:t>.</w:t>
            </w:r>
            <w:r w:rsidRPr="0097116C">
              <w:rPr>
                <w:rFonts w:ascii="Verdana" w:hAnsi="Verdana" w:cs="Verdana"/>
                <w:i/>
                <w:iCs/>
              </w:rPr>
              <w:t>)</w:t>
            </w:r>
          </w:p>
          <w:p w:rsidR="00A41271" w:rsidRPr="0097116C" w:rsidRDefault="00A41271" w:rsidP="00215869">
            <w:pPr>
              <w:rPr>
                <w:rFonts w:ascii="Verdana" w:hAnsi="Verdana" w:cs="Verdana"/>
                <w:i/>
                <w:iCs/>
              </w:rPr>
            </w:pPr>
          </w:p>
        </w:tc>
      </w:tr>
      <w:tr w:rsidR="00A41271" w:rsidRPr="0097116C" w:rsidTr="00215869">
        <w:tc>
          <w:tcPr>
            <w:tcW w:w="2334" w:type="dxa"/>
          </w:tcPr>
          <w:p w:rsidR="00A41271" w:rsidRPr="0097116C" w:rsidRDefault="00A41271" w:rsidP="00215869">
            <w:pPr>
              <w:rPr>
                <w:rFonts w:ascii="Verdana" w:hAnsi="Verdana" w:cs="Verdana"/>
              </w:rPr>
            </w:pPr>
            <w:r>
              <w:rPr>
                <w:rFonts w:ascii="Verdana" w:hAnsi="Verdana" w:cs="Verdana"/>
              </w:rPr>
              <w:t>FUNZIONI</w:t>
            </w:r>
          </w:p>
        </w:tc>
        <w:tc>
          <w:tcPr>
            <w:tcW w:w="7294" w:type="dxa"/>
          </w:tcPr>
          <w:p w:rsidR="00A41271" w:rsidRPr="00F801DD" w:rsidRDefault="00A41271" w:rsidP="00215869">
            <w:pPr>
              <w:rPr>
                <w:rFonts w:ascii="Verdana" w:hAnsi="Verdana" w:cs="Verdana"/>
                <w:iCs/>
              </w:rPr>
            </w:pPr>
            <w:r w:rsidRPr="00F801DD">
              <w:rPr>
                <w:rFonts w:ascii="Verdana" w:hAnsi="Verdana" w:cs="Verdana"/>
                <w:iCs/>
              </w:rPr>
              <w:t>Strument</w:t>
            </w:r>
            <w:r w:rsidR="00306DF9" w:rsidRPr="00F801DD">
              <w:rPr>
                <w:rFonts w:ascii="Verdana" w:hAnsi="Verdana" w:cs="Verdana"/>
                <w:iCs/>
              </w:rPr>
              <w:t>ale</w:t>
            </w:r>
            <w:r w:rsidR="00215869">
              <w:rPr>
                <w:rFonts w:ascii="Verdana" w:hAnsi="Verdana" w:cs="Verdana"/>
                <w:iCs/>
              </w:rPr>
              <w:t xml:space="preserve"> - </w:t>
            </w:r>
            <w:r w:rsidR="00306DF9" w:rsidRPr="00F801DD">
              <w:rPr>
                <w:rFonts w:ascii="Verdana" w:hAnsi="Verdana" w:cs="Verdana"/>
                <w:iCs/>
              </w:rPr>
              <w:t>Personale/espressiva</w:t>
            </w:r>
            <w:r w:rsidR="00215869">
              <w:rPr>
                <w:rFonts w:ascii="Verdana" w:hAnsi="Verdana" w:cs="Verdana"/>
                <w:iCs/>
              </w:rPr>
              <w:t xml:space="preserve"> – </w:t>
            </w:r>
            <w:r w:rsidR="00306DF9" w:rsidRPr="00F801DD">
              <w:rPr>
                <w:rFonts w:ascii="Verdana" w:hAnsi="Verdana" w:cs="Verdana"/>
                <w:iCs/>
              </w:rPr>
              <w:t>Interpersonale</w:t>
            </w:r>
          </w:p>
          <w:p w:rsidR="00A41271" w:rsidRPr="0097116C" w:rsidRDefault="00A41271" w:rsidP="00215869">
            <w:pPr>
              <w:rPr>
                <w:rFonts w:ascii="Verdana" w:hAnsi="Verdana" w:cs="Verdana"/>
              </w:rPr>
            </w:pPr>
            <w:r w:rsidRPr="00F801DD">
              <w:rPr>
                <w:rFonts w:ascii="Verdana" w:hAnsi="Verdana" w:cs="Verdana"/>
                <w:iCs/>
              </w:rPr>
              <w:t>Im</w:t>
            </w:r>
            <w:r w:rsidR="00306DF9" w:rsidRPr="00F801DD">
              <w:rPr>
                <w:rFonts w:ascii="Verdana" w:hAnsi="Verdana" w:cs="Verdana"/>
                <w:iCs/>
              </w:rPr>
              <w:t>mag</w:t>
            </w:r>
            <w:r w:rsidR="00306DF9" w:rsidRPr="00F801DD">
              <w:rPr>
                <w:rFonts w:ascii="Verdana" w:hAnsi="Verdana" w:cs="Verdana"/>
                <w:iCs/>
                <w:vanish/>
              </w:rPr>
              <w:t xml:space="preserve">jerenzialeleessiva                   </w:t>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00306DF9" w:rsidRPr="00F801DD">
              <w:rPr>
                <w:rFonts w:ascii="Verdana" w:hAnsi="Verdana" w:cs="Verdana"/>
                <w:iCs/>
                <w:vanish/>
              </w:rPr>
              <w:pgNum/>
            </w:r>
            <w:r w:rsidRPr="00F801DD">
              <w:rPr>
                <w:rFonts w:ascii="Verdana" w:hAnsi="Verdana" w:cs="Verdana"/>
                <w:iCs/>
              </w:rPr>
              <w:t>inativ</w:t>
            </w:r>
            <w:r w:rsidR="009B3C42" w:rsidRPr="00F801DD">
              <w:rPr>
                <w:rFonts w:ascii="Verdana" w:hAnsi="Verdana" w:cs="Verdana"/>
                <w:iCs/>
              </w:rPr>
              <w:t>a</w:t>
            </w:r>
            <w:r w:rsidR="00215869">
              <w:rPr>
                <w:rFonts w:ascii="Verdana" w:hAnsi="Verdana" w:cs="Verdana"/>
                <w:iCs/>
              </w:rPr>
              <w:t xml:space="preserve"> - </w:t>
            </w:r>
            <w:r w:rsidRPr="00F801DD">
              <w:rPr>
                <w:rFonts w:ascii="Verdana" w:hAnsi="Verdana" w:cs="Verdana"/>
                <w:iCs/>
              </w:rPr>
              <w:t>Metalinguistica</w:t>
            </w:r>
          </w:p>
        </w:tc>
      </w:tr>
      <w:tr w:rsidR="00A41271" w:rsidRPr="0097116C" w:rsidTr="00215869">
        <w:tc>
          <w:tcPr>
            <w:tcW w:w="2334" w:type="dxa"/>
          </w:tcPr>
          <w:p w:rsidR="00A41271" w:rsidRPr="0097116C" w:rsidRDefault="00A41271" w:rsidP="00215869">
            <w:pPr>
              <w:rPr>
                <w:rFonts w:ascii="Verdana" w:hAnsi="Verdana" w:cs="Verdana"/>
              </w:rPr>
            </w:pPr>
            <w:r w:rsidRPr="0097116C">
              <w:rPr>
                <w:rFonts w:ascii="Verdana" w:hAnsi="Verdana" w:cs="Verdana"/>
              </w:rPr>
              <w:t>FORM</w:t>
            </w:r>
            <w:r>
              <w:rPr>
                <w:rFonts w:ascii="Verdana" w:hAnsi="Verdana" w:cs="Verdana"/>
              </w:rPr>
              <w:t>E</w:t>
            </w:r>
            <w:r w:rsidRPr="0097116C">
              <w:rPr>
                <w:rFonts w:ascii="Verdana" w:hAnsi="Verdana" w:cs="Verdana"/>
              </w:rPr>
              <w:t>/ STRU</w:t>
            </w:r>
            <w:r>
              <w:rPr>
                <w:rFonts w:ascii="Verdana" w:hAnsi="Verdana" w:cs="Verdana"/>
              </w:rPr>
              <w:t>T</w:t>
            </w:r>
            <w:r w:rsidRPr="0097116C">
              <w:rPr>
                <w:rFonts w:ascii="Verdana" w:hAnsi="Verdana" w:cs="Verdana"/>
              </w:rPr>
              <w:t>TUR</w:t>
            </w:r>
            <w:r>
              <w:rPr>
                <w:rFonts w:ascii="Verdana" w:hAnsi="Verdana" w:cs="Verdana"/>
              </w:rPr>
              <w:t>E</w:t>
            </w:r>
            <w:r w:rsidRPr="0097116C">
              <w:rPr>
                <w:rFonts w:ascii="Verdana" w:hAnsi="Verdana" w:cs="Verdana"/>
              </w:rPr>
              <w:t xml:space="preserve"> </w:t>
            </w:r>
          </w:p>
        </w:tc>
        <w:tc>
          <w:tcPr>
            <w:tcW w:w="7294" w:type="dxa"/>
          </w:tcPr>
          <w:p w:rsidR="00A41271" w:rsidRPr="00F801DD" w:rsidRDefault="00A41271" w:rsidP="00215869">
            <w:pPr>
              <w:numPr>
                <w:ilvl w:val="0"/>
                <w:numId w:val="3"/>
              </w:numPr>
              <w:tabs>
                <w:tab w:val="clear" w:pos="1215"/>
                <w:tab w:val="num" w:pos="-383"/>
              </w:tabs>
              <w:ind w:left="337"/>
              <w:rPr>
                <w:rFonts w:ascii="Verdana" w:hAnsi="Verdana" w:cs="Verdana"/>
                <w:iCs/>
              </w:rPr>
            </w:pPr>
            <w:proofErr w:type="gramStart"/>
            <w:r w:rsidRPr="00F801DD">
              <w:rPr>
                <w:rFonts w:ascii="Verdana" w:hAnsi="Verdana" w:cs="Verdana"/>
                <w:u w:val="single"/>
              </w:rPr>
              <w:t>livello</w:t>
            </w:r>
            <w:proofErr w:type="gramEnd"/>
            <w:r w:rsidRPr="00F801DD">
              <w:rPr>
                <w:rFonts w:ascii="Verdana" w:hAnsi="Verdana" w:cs="Verdana"/>
                <w:u w:val="single"/>
              </w:rPr>
              <w:t xml:space="preserve"> lessicale</w:t>
            </w:r>
            <w:r w:rsidRPr="00F801DD">
              <w:rPr>
                <w:rFonts w:ascii="Verdana" w:hAnsi="Verdana" w:cs="Verdana"/>
                <w:iCs/>
              </w:rPr>
              <w:t>:</w:t>
            </w:r>
            <w:r w:rsidR="007D5E5C" w:rsidRPr="00F801DD">
              <w:rPr>
                <w:rFonts w:ascii="Verdana" w:hAnsi="Verdana" w:cs="Verdana"/>
                <w:iCs/>
              </w:rPr>
              <w:t xml:space="preserve"> </w:t>
            </w:r>
            <w:r w:rsidRPr="00F801DD">
              <w:rPr>
                <w:rFonts w:ascii="Verdana" w:hAnsi="Verdana" w:cs="Verdana"/>
                <w:iCs/>
              </w:rPr>
              <w:t>nomi di oggetti, luoghi,</w:t>
            </w:r>
            <w:r w:rsidR="007D5E5C" w:rsidRPr="00F801DD">
              <w:rPr>
                <w:rFonts w:ascii="Verdana" w:hAnsi="Verdana" w:cs="Verdana"/>
                <w:iCs/>
              </w:rPr>
              <w:t xml:space="preserve"> persone.</w:t>
            </w:r>
          </w:p>
          <w:p w:rsidR="00A41271" w:rsidRPr="00215869" w:rsidRDefault="00A41271" w:rsidP="00215869">
            <w:pPr>
              <w:numPr>
                <w:ilvl w:val="0"/>
                <w:numId w:val="3"/>
              </w:numPr>
              <w:tabs>
                <w:tab w:val="clear" w:pos="1215"/>
                <w:tab w:val="num" w:pos="-383"/>
              </w:tabs>
              <w:ind w:left="337"/>
              <w:rPr>
                <w:rFonts w:ascii="Verdana" w:hAnsi="Verdana" w:cs="Verdana"/>
                <w:iCs/>
              </w:rPr>
            </w:pPr>
            <w:proofErr w:type="gramStart"/>
            <w:r w:rsidRPr="00F801DD">
              <w:rPr>
                <w:rFonts w:ascii="Verdana" w:hAnsi="Verdana" w:cs="Verdana"/>
                <w:u w:val="single"/>
              </w:rPr>
              <w:t>riflessione</w:t>
            </w:r>
            <w:r w:rsidRPr="00F801DD">
              <w:rPr>
                <w:rFonts w:ascii="Verdana" w:hAnsi="Verdana" w:cs="Verdana"/>
                <w:iCs/>
              </w:rPr>
              <w:t xml:space="preserve">  a</w:t>
            </w:r>
            <w:proofErr w:type="gramEnd"/>
            <w:r w:rsidRPr="00F801DD">
              <w:rPr>
                <w:rFonts w:ascii="Verdana" w:hAnsi="Verdana" w:cs="Verdana"/>
                <w:iCs/>
              </w:rPr>
              <w:t xml:space="preserve">  livello semantico e morfosintattico (significato delle parole,</w:t>
            </w:r>
            <w:r w:rsidR="00EA5AAA" w:rsidRPr="00F801DD">
              <w:rPr>
                <w:rFonts w:ascii="Verdana" w:hAnsi="Verdana" w:cs="Verdana"/>
                <w:iCs/>
              </w:rPr>
              <w:t xml:space="preserve"> oralità e</w:t>
            </w:r>
            <w:r w:rsidRPr="00F801DD">
              <w:rPr>
                <w:rFonts w:ascii="Verdana" w:hAnsi="Verdana" w:cs="Verdana"/>
                <w:iCs/>
              </w:rPr>
              <w:t xml:space="preserve"> forma delle parole</w:t>
            </w:r>
            <w:r w:rsidR="007D5E5C" w:rsidRPr="00F801DD">
              <w:rPr>
                <w:rFonts w:ascii="Verdana" w:hAnsi="Verdana" w:cs="Verdana"/>
                <w:iCs/>
              </w:rPr>
              <w:t>.)</w:t>
            </w:r>
          </w:p>
        </w:tc>
      </w:tr>
    </w:tbl>
    <w:p w:rsidR="00A41271" w:rsidRPr="0097116C" w:rsidRDefault="00A41271" w:rsidP="000D0887">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7305"/>
      </w:tblGrid>
      <w:tr w:rsidR="00A41271" w:rsidRPr="0097116C" w:rsidTr="00215869">
        <w:tc>
          <w:tcPr>
            <w:tcW w:w="9628" w:type="dxa"/>
            <w:gridSpan w:val="2"/>
          </w:tcPr>
          <w:p w:rsidR="00A41271" w:rsidRPr="0097116C" w:rsidRDefault="00A41271" w:rsidP="00790354">
            <w:pPr>
              <w:jc w:val="center"/>
              <w:rPr>
                <w:rFonts w:ascii="Verdana" w:hAnsi="Verdana" w:cs="Verdana"/>
              </w:rPr>
            </w:pPr>
          </w:p>
          <w:p w:rsidR="00A41271" w:rsidRPr="0097116C" w:rsidRDefault="00A41271" w:rsidP="00790354">
            <w:pPr>
              <w:jc w:val="center"/>
              <w:rPr>
                <w:rFonts w:ascii="Verdana" w:hAnsi="Verdana" w:cs="Verdana"/>
                <w:b/>
                <w:bCs/>
              </w:rPr>
            </w:pPr>
            <w:r w:rsidRPr="0097116C">
              <w:rPr>
                <w:rFonts w:ascii="Verdana" w:hAnsi="Verdana" w:cs="Verdana"/>
                <w:b/>
                <w:bCs/>
              </w:rPr>
              <w:t>4) DESCRIZIONE DEL PERCORSO</w:t>
            </w:r>
          </w:p>
          <w:p w:rsidR="00A41271" w:rsidRPr="0097116C" w:rsidRDefault="00A41271" w:rsidP="00790354">
            <w:pPr>
              <w:jc w:val="center"/>
              <w:rPr>
                <w:rFonts w:ascii="Verdana" w:hAnsi="Verdana" w:cs="Verdana"/>
              </w:rPr>
            </w:pPr>
          </w:p>
        </w:tc>
      </w:tr>
      <w:tr w:rsidR="000540B9" w:rsidRPr="0097116C" w:rsidTr="00215869">
        <w:tc>
          <w:tcPr>
            <w:tcW w:w="2323" w:type="dxa"/>
          </w:tcPr>
          <w:p w:rsidR="000540B9" w:rsidRPr="0097116C" w:rsidRDefault="00215869" w:rsidP="00215869">
            <w:pPr>
              <w:spacing w:line="276" w:lineRule="auto"/>
              <w:rPr>
                <w:rFonts w:ascii="Verdana" w:hAnsi="Verdana" w:cs="Verdana"/>
              </w:rPr>
            </w:pPr>
            <w:r w:rsidRPr="0097116C">
              <w:rPr>
                <w:rFonts w:ascii="Verdana" w:hAnsi="Verdana" w:cs="Verdana"/>
              </w:rPr>
              <w:t>FASI</w:t>
            </w:r>
            <w:r>
              <w:rPr>
                <w:rFonts w:ascii="Verdana" w:hAnsi="Verdana" w:cs="Verdana"/>
              </w:rPr>
              <w:t xml:space="preserve"> DE</w:t>
            </w:r>
            <w:r w:rsidRPr="0097116C">
              <w:rPr>
                <w:rFonts w:ascii="Verdana" w:hAnsi="Verdana" w:cs="Verdana"/>
              </w:rPr>
              <w:t>L LAV</w:t>
            </w:r>
            <w:r>
              <w:rPr>
                <w:rFonts w:ascii="Verdana" w:hAnsi="Verdana" w:cs="Verdana"/>
              </w:rPr>
              <w:t>O</w:t>
            </w:r>
            <w:r w:rsidRPr="0097116C">
              <w:rPr>
                <w:rFonts w:ascii="Verdana" w:hAnsi="Verdana" w:cs="Verdana"/>
              </w:rPr>
              <w:t>R</w:t>
            </w:r>
            <w:r>
              <w:rPr>
                <w:rFonts w:ascii="Verdana" w:hAnsi="Verdana" w:cs="Verdana"/>
              </w:rPr>
              <w:t>O</w:t>
            </w:r>
            <w:r w:rsidRPr="0097116C">
              <w:rPr>
                <w:rFonts w:ascii="Verdana" w:hAnsi="Verdana" w:cs="Verdana"/>
              </w:rPr>
              <w:t xml:space="preserve"> </w:t>
            </w:r>
          </w:p>
          <w:p w:rsidR="000540B9" w:rsidRPr="0097116C" w:rsidRDefault="000540B9" w:rsidP="00215869">
            <w:pPr>
              <w:spacing w:line="276" w:lineRule="auto"/>
              <w:rPr>
                <w:rFonts w:ascii="Verdana" w:hAnsi="Verdana" w:cs="Verdana"/>
                <w:i/>
                <w:iCs/>
              </w:rPr>
            </w:pPr>
          </w:p>
          <w:p w:rsidR="000540B9" w:rsidRPr="0097116C" w:rsidRDefault="000540B9" w:rsidP="00215869">
            <w:pPr>
              <w:spacing w:line="276" w:lineRule="auto"/>
              <w:rPr>
                <w:rFonts w:ascii="Verdana" w:hAnsi="Verdana" w:cs="Verdana"/>
                <w:i/>
                <w:iCs/>
              </w:rPr>
            </w:pPr>
          </w:p>
        </w:tc>
        <w:tc>
          <w:tcPr>
            <w:tcW w:w="7305" w:type="dxa"/>
          </w:tcPr>
          <w:p w:rsidR="000540B9" w:rsidRDefault="00EA5AAA" w:rsidP="00215869">
            <w:pPr>
              <w:suppressAutoHyphens/>
              <w:spacing w:line="276" w:lineRule="auto"/>
              <w:jc w:val="both"/>
              <w:rPr>
                <w:rFonts w:ascii="Verdana" w:eastAsia="Times New Roman" w:hAnsi="Verdana" w:cs="Arial"/>
                <w:lang w:eastAsia="zh-CN"/>
              </w:rPr>
            </w:pPr>
            <w:r>
              <w:rPr>
                <w:rFonts w:ascii="Verdana" w:eastAsia="Times New Roman" w:hAnsi="Verdana" w:cs="Arial"/>
                <w:lang w:eastAsia="zh-CN"/>
              </w:rPr>
              <w:t xml:space="preserve">Da una situazione motivante iniziale in cui il </w:t>
            </w:r>
            <w:proofErr w:type="spellStart"/>
            <w:r>
              <w:rPr>
                <w:rFonts w:ascii="Verdana" w:eastAsia="Times New Roman" w:hAnsi="Verdana" w:cs="Arial"/>
                <w:lang w:eastAsia="zh-CN"/>
              </w:rPr>
              <w:t>Tirimiri</w:t>
            </w:r>
            <w:proofErr w:type="spellEnd"/>
            <w:r>
              <w:rPr>
                <w:rFonts w:ascii="Verdana" w:eastAsia="Times New Roman" w:hAnsi="Verdana" w:cs="Arial"/>
                <w:lang w:eastAsia="zh-CN"/>
              </w:rPr>
              <w:t>, scomparso da giorni</w:t>
            </w:r>
            <w:r w:rsidR="007028CB">
              <w:rPr>
                <w:rFonts w:ascii="Verdana" w:eastAsia="Times New Roman" w:hAnsi="Verdana" w:cs="Arial"/>
                <w:lang w:eastAsia="zh-CN"/>
              </w:rPr>
              <w:t>, c</w:t>
            </w:r>
            <w:r>
              <w:rPr>
                <w:rFonts w:ascii="Verdana" w:eastAsia="Times New Roman" w:hAnsi="Verdana" w:cs="Arial"/>
                <w:lang w:eastAsia="zh-CN"/>
              </w:rPr>
              <w:t xml:space="preserve">ontatta i bambini tramite una cartolina del paese dove ora si trova </w:t>
            </w:r>
            <w:r w:rsidR="007028CB">
              <w:rPr>
                <w:rFonts w:ascii="Verdana" w:eastAsia="Times New Roman" w:hAnsi="Verdana" w:cs="Arial"/>
                <w:lang w:eastAsia="zh-CN"/>
              </w:rPr>
              <w:t>Resia</w:t>
            </w:r>
            <w:r>
              <w:rPr>
                <w:rFonts w:ascii="Verdana" w:eastAsia="Times New Roman" w:hAnsi="Verdana" w:cs="Arial"/>
                <w:lang w:eastAsia="zh-CN"/>
              </w:rPr>
              <w:t xml:space="preserve"> </w:t>
            </w:r>
            <w:r w:rsidR="007028CB">
              <w:rPr>
                <w:rFonts w:ascii="Verdana" w:eastAsia="Times New Roman" w:hAnsi="Verdana" w:cs="Arial"/>
                <w:lang w:eastAsia="zh-CN"/>
              </w:rPr>
              <w:t xml:space="preserve">e il ritrovamento dello scoiattolo </w:t>
            </w:r>
            <w:proofErr w:type="spellStart"/>
            <w:r w:rsidR="007028CB">
              <w:rPr>
                <w:rFonts w:ascii="Verdana" w:eastAsia="Times New Roman" w:hAnsi="Verdana" w:cs="Arial"/>
                <w:lang w:eastAsia="zh-CN"/>
              </w:rPr>
              <w:t>LeJo</w:t>
            </w:r>
            <w:proofErr w:type="spellEnd"/>
            <w:r w:rsidR="007028CB">
              <w:rPr>
                <w:rFonts w:ascii="Verdana" w:eastAsia="Times New Roman" w:hAnsi="Verdana" w:cs="Arial"/>
                <w:lang w:eastAsia="zh-CN"/>
              </w:rPr>
              <w:t xml:space="preserve"> </w:t>
            </w:r>
            <w:proofErr w:type="spellStart"/>
            <w:r w:rsidR="007028CB">
              <w:rPr>
                <w:rFonts w:ascii="Verdana" w:eastAsia="Times New Roman" w:hAnsi="Verdana" w:cs="Arial"/>
                <w:lang w:eastAsia="zh-CN"/>
              </w:rPr>
              <w:t>Lrejo</w:t>
            </w:r>
            <w:proofErr w:type="spellEnd"/>
            <w:r w:rsidR="007028CB">
              <w:rPr>
                <w:rFonts w:ascii="Verdana" w:eastAsia="Times New Roman" w:hAnsi="Verdana" w:cs="Arial"/>
                <w:lang w:eastAsia="zh-CN"/>
              </w:rPr>
              <w:t xml:space="preserve"> di Resia</w:t>
            </w:r>
            <w:r w:rsidR="00034C4E">
              <w:rPr>
                <w:rFonts w:ascii="Verdana" w:eastAsia="Times New Roman" w:hAnsi="Verdana" w:cs="Arial"/>
                <w:lang w:eastAsia="zh-CN"/>
              </w:rPr>
              <w:t xml:space="preserve"> inizia uno ricerca di informazioni sulle condizioni di questi amici fantastici</w:t>
            </w:r>
            <w:r w:rsidR="003D3648">
              <w:rPr>
                <w:rFonts w:ascii="Verdana" w:eastAsia="Times New Roman" w:hAnsi="Verdana" w:cs="Arial"/>
                <w:lang w:eastAsia="zh-CN"/>
              </w:rPr>
              <w:t xml:space="preserve"> (posta, telefonate,</w:t>
            </w:r>
            <w:r w:rsidR="00F801DD">
              <w:rPr>
                <w:rFonts w:ascii="Verdana" w:eastAsia="Times New Roman" w:hAnsi="Verdana" w:cs="Arial"/>
                <w:lang w:eastAsia="zh-CN"/>
              </w:rPr>
              <w:t xml:space="preserve"> </w:t>
            </w:r>
            <w:r w:rsidR="003D3648">
              <w:rPr>
                <w:rFonts w:ascii="Verdana" w:eastAsia="Times New Roman" w:hAnsi="Verdana" w:cs="Arial"/>
                <w:lang w:eastAsia="zh-CN"/>
              </w:rPr>
              <w:t>email, videochiamate)</w:t>
            </w:r>
            <w:r w:rsidR="00034C4E">
              <w:rPr>
                <w:rFonts w:ascii="Verdana" w:eastAsia="Times New Roman" w:hAnsi="Verdana" w:cs="Arial"/>
                <w:lang w:eastAsia="zh-CN"/>
              </w:rPr>
              <w:t xml:space="preserve">. Questi diventano il tramite tra i bambini delle due scuole che per aiutarli ricorrono all’aiuto di animali fantastici, genitori ed esperti </w:t>
            </w:r>
            <w:proofErr w:type="spellStart"/>
            <w:r w:rsidR="00034C4E">
              <w:rPr>
                <w:rFonts w:ascii="Verdana" w:eastAsia="Times New Roman" w:hAnsi="Verdana" w:cs="Arial"/>
                <w:lang w:eastAsia="zh-CN"/>
              </w:rPr>
              <w:t>affinchè</w:t>
            </w:r>
            <w:proofErr w:type="spellEnd"/>
            <w:r w:rsidR="00034C4E">
              <w:rPr>
                <w:rFonts w:ascii="Verdana" w:eastAsia="Times New Roman" w:hAnsi="Verdana" w:cs="Arial"/>
                <w:lang w:eastAsia="zh-CN"/>
              </w:rPr>
              <w:t xml:space="preserve"> possano orientarsi e comprendersi. </w:t>
            </w:r>
            <w:r w:rsidR="003D3648">
              <w:rPr>
                <w:rFonts w:ascii="Verdana" w:eastAsia="Times New Roman" w:hAnsi="Verdana" w:cs="Arial"/>
                <w:lang w:eastAsia="zh-CN"/>
              </w:rPr>
              <w:t>Si ricercano similitudini confortanti in luoghi, ricorrenze, racconti, tradizioni, canti… I bambini delle due scuole dialogano fra loro ponendo a confronto le realtà ambientali e culturali dei due paesi con orgoglio fanno da Cicerone ai nuovi amici.</w:t>
            </w:r>
          </w:p>
          <w:p w:rsidR="003D3648" w:rsidRPr="00023D2E" w:rsidRDefault="003D3648" w:rsidP="00215869">
            <w:pPr>
              <w:suppressAutoHyphens/>
              <w:spacing w:line="276" w:lineRule="auto"/>
              <w:jc w:val="both"/>
              <w:rPr>
                <w:rFonts w:ascii="Verdana" w:eastAsia="Times New Roman" w:hAnsi="Verdana" w:cs="Arial"/>
                <w:lang w:eastAsia="zh-CN"/>
              </w:rPr>
            </w:pPr>
            <w:r>
              <w:rPr>
                <w:rFonts w:ascii="Verdana" w:eastAsia="Times New Roman" w:hAnsi="Verdana" w:cs="Arial"/>
                <w:lang w:eastAsia="zh-CN"/>
              </w:rPr>
              <w:t xml:space="preserve">Il potersi incontrare in occasione del Carnevale a Resia, momento di festa paesana e in seguito al lago di Cavazzo ambiente emblematico del territorio ha consentito di rinsaldare il rapporto e di poter porsi in relazione a loro portata tramite giochi di conoscenza. I due repertori linguistici sono </w:t>
            </w:r>
            <w:r w:rsidR="00685B23">
              <w:rPr>
                <w:rFonts w:ascii="Verdana" w:eastAsia="Times New Roman" w:hAnsi="Verdana" w:cs="Arial"/>
                <w:lang w:eastAsia="zh-CN"/>
              </w:rPr>
              <w:t>stati fonte di riflessione i bambini si sono messi alla prova in scambi verbali. Si è cercato di fissare parte del percorso tramite elaborati grafici da raccogliere in libri individuali memoria di quanto vissuto.</w:t>
            </w:r>
          </w:p>
        </w:tc>
      </w:tr>
    </w:tbl>
    <w:p w:rsidR="00A41271" w:rsidRPr="0097116C" w:rsidRDefault="00A41271" w:rsidP="00215869">
      <w:pPr>
        <w:spacing w:line="276" w:lineRule="auto"/>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2"/>
      </w:tblGrid>
      <w:tr w:rsidR="00A41271" w:rsidRPr="0097116C">
        <w:tc>
          <w:tcPr>
            <w:tcW w:w="9854" w:type="dxa"/>
            <w:gridSpan w:val="2"/>
          </w:tcPr>
          <w:p w:rsidR="00A41271" w:rsidRPr="0097116C" w:rsidRDefault="00A41271" w:rsidP="00215869">
            <w:pPr>
              <w:spacing w:line="276" w:lineRule="auto"/>
              <w:jc w:val="center"/>
              <w:rPr>
                <w:rFonts w:ascii="Verdana" w:hAnsi="Verdana" w:cs="Verdana"/>
              </w:rPr>
            </w:pPr>
          </w:p>
          <w:p w:rsidR="00A41271" w:rsidRPr="002E52B6" w:rsidRDefault="00A41271" w:rsidP="00215869">
            <w:pPr>
              <w:spacing w:line="276" w:lineRule="auto"/>
              <w:jc w:val="center"/>
              <w:rPr>
                <w:rFonts w:ascii="Verdana" w:hAnsi="Verdana" w:cs="Verdana"/>
                <w:b/>
                <w:bCs/>
              </w:rPr>
            </w:pPr>
            <w:r w:rsidRPr="002E52B6">
              <w:rPr>
                <w:rFonts w:ascii="Verdana" w:hAnsi="Verdana" w:cs="Verdana"/>
                <w:b/>
                <w:bCs/>
              </w:rPr>
              <w:t>5) MATERIALI TRASFERIBILI</w:t>
            </w:r>
          </w:p>
          <w:p w:rsidR="00A41271" w:rsidRPr="0097116C" w:rsidRDefault="00A41271" w:rsidP="00215869">
            <w:pPr>
              <w:spacing w:line="276" w:lineRule="auto"/>
              <w:jc w:val="center"/>
              <w:rPr>
                <w:rFonts w:ascii="Verdana" w:hAnsi="Verdana" w:cs="Verdana"/>
              </w:rPr>
            </w:pPr>
          </w:p>
        </w:tc>
      </w:tr>
      <w:tr w:rsidR="00A41271" w:rsidRPr="0097116C">
        <w:tc>
          <w:tcPr>
            <w:tcW w:w="2448" w:type="dxa"/>
          </w:tcPr>
          <w:p w:rsidR="00A41271" w:rsidRPr="0097116C" w:rsidRDefault="00A41271" w:rsidP="00215869">
            <w:pPr>
              <w:spacing w:line="276" w:lineRule="auto"/>
              <w:rPr>
                <w:rFonts w:ascii="Verdana" w:hAnsi="Verdana" w:cs="Verdana"/>
              </w:rPr>
            </w:pPr>
            <w:r w:rsidRPr="0097116C">
              <w:rPr>
                <w:rFonts w:ascii="Verdana" w:hAnsi="Verdana" w:cs="Verdana"/>
              </w:rPr>
              <w:t>MATERI</w:t>
            </w:r>
            <w:r>
              <w:rPr>
                <w:rFonts w:ascii="Verdana" w:hAnsi="Verdana" w:cs="Verdana"/>
              </w:rPr>
              <w:t>ALI</w:t>
            </w:r>
          </w:p>
          <w:p w:rsidR="00A41271" w:rsidRPr="0097116C" w:rsidRDefault="00A41271" w:rsidP="00215869">
            <w:pPr>
              <w:spacing w:line="276" w:lineRule="auto"/>
              <w:rPr>
                <w:rFonts w:ascii="Verdana" w:hAnsi="Verdana" w:cs="Verdana"/>
              </w:rPr>
            </w:pPr>
            <w:r>
              <w:rPr>
                <w:rFonts w:ascii="Verdana" w:hAnsi="Verdana" w:cs="Verdana"/>
              </w:rPr>
              <w:t>USATI</w:t>
            </w:r>
          </w:p>
          <w:p w:rsidR="00A41271" w:rsidRPr="0097116C" w:rsidRDefault="00A41271" w:rsidP="00215869">
            <w:pPr>
              <w:spacing w:line="276" w:lineRule="auto"/>
              <w:rPr>
                <w:rFonts w:ascii="Verdana" w:hAnsi="Verdana" w:cs="Verdana"/>
              </w:rPr>
            </w:pPr>
            <w:proofErr w:type="gramStart"/>
            <w:r w:rsidRPr="0097116C">
              <w:rPr>
                <w:rFonts w:ascii="Verdana" w:hAnsi="Verdana" w:cs="Verdana"/>
              </w:rPr>
              <w:t>DAL  DOCENT</w:t>
            </w:r>
            <w:r>
              <w:rPr>
                <w:rFonts w:ascii="Verdana" w:hAnsi="Verdana" w:cs="Verdana"/>
              </w:rPr>
              <w:t>E</w:t>
            </w:r>
            <w:proofErr w:type="gramEnd"/>
          </w:p>
        </w:tc>
        <w:tc>
          <w:tcPr>
            <w:tcW w:w="7406" w:type="dxa"/>
          </w:tcPr>
          <w:p w:rsidR="00A41271" w:rsidRDefault="00A41271" w:rsidP="00215869">
            <w:pPr>
              <w:spacing w:line="276" w:lineRule="auto"/>
              <w:rPr>
                <w:rFonts w:ascii="Verdana" w:hAnsi="Verdana" w:cs="Verdana"/>
              </w:rPr>
            </w:pPr>
            <w:r w:rsidRPr="0097116C">
              <w:rPr>
                <w:rFonts w:ascii="Verdana" w:hAnsi="Verdana" w:cs="Verdana"/>
              </w:rPr>
              <w:t>(</w:t>
            </w:r>
            <w:proofErr w:type="gramStart"/>
            <w:r w:rsidRPr="0097116C">
              <w:rPr>
                <w:rFonts w:ascii="Verdana" w:hAnsi="Verdana" w:cs="Verdana"/>
              </w:rPr>
              <w:t>tes</w:t>
            </w:r>
            <w:r w:rsidR="009B3C42">
              <w:rPr>
                <w:rFonts w:ascii="Verdana" w:hAnsi="Verdana" w:cs="Verdana"/>
              </w:rPr>
              <w:t>ti</w:t>
            </w:r>
            <w:proofErr w:type="gramEnd"/>
            <w:r w:rsidRPr="0097116C">
              <w:rPr>
                <w:rFonts w:ascii="Verdana" w:hAnsi="Verdana" w:cs="Verdana"/>
              </w:rPr>
              <w:t>, sched</w:t>
            </w:r>
            <w:r w:rsidR="009B3C42">
              <w:rPr>
                <w:rFonts w:ascii="Verdana" w:hAnsi="Verdana" w:cs="Verdana"/>
              </w:rPr>
              <w:t>e</w:t>
            </w:r>
            <w:r w:rsidRPr="0097116C">
              <w:rPr>
                <w:rFonts w:ascii="Verdana" w:hAnsi="Verdana" w:cs="Verdana"/>
              </w:rPr>
              <w:t>, im</w:t>
            </w:r>
            <w:r w:rsidR="009B3C42">
              <w:rPr>
                <w:rFonts w:ascii="Verdana" w:hAnsi="Verdana" w:cs="Verdana"/>
              </w:rPr>
              <w:t>m</w:t>
            </w:r>
            <w:r w:rsidRPr="0097116C">
              <w:rPr>
                <w:rFonts w:ascii="Verdana" w:hAnsi="Verdana" w:cs="Verdana"/>
              </w:rPr>
              <w:t>agini, can</w:t>
            </w:r>
            <w:r w:rsidR="009B3C42">
              <w:rPr>
                <w:rFonts w:ascii="Verdana" w:hAnsi="Verdana" w:cs="Verdana"/>
              </w:rPr>
              <w:t>z</w:t>
            </w:r>
            <w:r w:rsidRPr="0097116C">
              <w:rPr>
                <w:rFonts w:ascii="Verdana" w:hAnsi="Verdana" w:cs="Verdana"/>
              </w:rPr>
              <w:t>on</w:t>
            </w:r>
            <w:r w:rsidR="009B3C42">
              <w:rPr>
                <w:rFonts w:ascii="Verdana" w:hAnsi="Verdana" w:cs="Verdana"/>
              </w:rPr>
              <w:t>i, power point ecc.</w:t>
            </w:r>
            <w:r w:rsidRPr="0097116C">
              <w:rPr>
                <w:rFonts w:ascii="Verdana" w:hAnsi="Verdana" w:cs="Verdana"/>
              </w:rPr>
              <w:t xml:space="preserve"> </w:t>
            </w:r>
            <w:r w:rsidR="009B3C42">
              <w:rPr>
                <w:rFonts w:ascii="Verdana" w:hAnsi="Verdana" w:cs="Verdana"/>
              </w:rPr>
              <w:t>usati</w:t>
            </w:r>
            <w:r w:rsidRPr="0097116C">
              <w:rPr>
                <w:rFonts w:ascii="Verdana" w:hAnsi="Verdana" w:cs="Verdana"/>
              </w:rPr>
              <w:t xml:space="preserve"> da</w:t>
            </w:r>
            <w:r w:rsidR="009B3C42">
              <w:rPr>
                <w:rFonts w:ascii="Verdana" w:hAnsi="Verdana" w:cs="Verdana"/>
              </w:rPr>
              <w:t>gl</w:t>
            </w:r>
            <w:r w:rsidRPr="0097116C">
              <w:rPr>
                <w:rFonts w:ascii="Verdana" w:hAnsi="Verdana" w:cs="Verdana"/>
              </w:rPr>
              <w:t>i insegnant</w:t>
            </w:r>
            <w:r w:rsidR="009B3C42">
              <w:rPr>
                <w:rFonts w:ascii="Verdana" w:hAnsi="Verdana" w:cs="Verdana"/>
              </w:rPr>
              <w:t>i</w:t>
            </w:r>
            <w:r w:rsidRPr="0097116C">
              <w:rPr>
                <w:rFonts w:ascii="Verdana" w:hAnsi="Verdana" w:cs="Verdana"/>
              </w:rPr>
              <w:t xml:space="preserve"> p</w:t>
            </w:r>
            <w:r w:rsidR="009B3C42">
              <w:rPr>
                <w:rFonts w:ascii="Verdana" w:hAnsi="Verdana" w:cs="Verdana"/>
              </w:rPr>
              <w:t>e</w:t>
            </w:r>
            <w:r w:rsidRPr="0097116C">
              <w:rPr>
                <w:rFonts w:ascii="Verdana" w:hAnsi="Verdana" w:cs="Verdana"/>
              </w:rPr>
              <w:t xml:space="preserve">r </w:t>
            </w:r>
            <w:r w:rsidR="009B3C42">
              <w:rPr>
                <w:rFonts w:ascii="Verdana" w:hAnsi="Verdana" w:cs="Verdana"/>
              </w:rPr>
              <w:t>condurre</w:t>
            </w:r>
            <w:r w:rsidRPr="0097116C">
              <w:rPr>
                <w:rFonts w:ascii="Verdana" w:hAnsi="Verdana" w:cs="Verdana"/>
              </w:rPr>
              <w:t xml:space="preserve"> l</w:t>
            </w:r>
            <w:r w:rsidR="009B3C42">
              <w:rPr>
                <w:rFonts w:ascii="Verdana" w:hAnsi="Verdana" w:cs="Verdana"/>
              </w:rPr>
              <w:t>e</w:t>
            </w:r>
            <w:r w:rsidRPr="0097116C">
              <w:rPr>
                <w:rFonts w:ascii="Verdana" w:hAnsi="Verdana" w:cs="Verdana"/>
              </w:rPr>
              <w:t xml:space="preserve"> lezion</w:t>
            </w:r>
            <w:r w:rsidR="009B3C42">
              <w:rPr>
                <w:rFonts w:ascii="Verdana" w:hAnsi="Verdana" w:cs="Verdana"/>
              </w:rPr>
              <w:t>i</w:t>
            </w:r>
            <w:r w:rsidRPr="0097116C">
              <w:rPr>
                <w:rFonts w:ascii="Verdana" w:hAnsi="Verdana" w:cs="Verdana"/>
              </w:rPr>
              <w:t xml:space="preserve"> e i laboratori</w:t>
            </w:r>
            <w:r w:rsidR="009B3C42">
              <w:rPr>
                <w:rFonts w:ascii="Verdana" w:hAnsi="Verdana" w:cs="Verdana"/>
              </w:rPr>
              <w:t>)</w:t>
            </w:r>
          </w:p>
          <w:p w:rsidR="00685B23" w:rsidRPr="0097116C" w:rsidRDefault="00685B23" w:rsidP="00215869">
            <w:pPr>
              <w:spacing w:line="276" w:lineRule="auto"/>
              <w:rPr>
                <w:rFonts w:ascii="Verdana" w:hAnsi="Verdana" w:cs="Verdana"/>
              </w:rPr>
            </w:pPr>
          </w:p>
          <w:p w:rsidR="00BB5325" w:rsidRPr="00CD5A80" w:rsidRDefault="00B93127" w:rsidP="00215869">
            <w:pPr>
              <w:spacing w:line="276" w:lineRule="auto"/>
              <w:rPr>
                <w:rFonts w:ascii="Verdana" w:hAnsi="Verdana" w:cs="Verdana"/>
                <w:sz w:val="20"/>
              </w:rPr>
            </w:pPr>
            <w:r w:rsidRPr="00F801DD">
              <w:rPr>
                <w:rFonts w:ascii="Verdana" w:hAnsi="Verdana" w:cs="Verdana"/>
              </w:rPr>
              <w:t>Immagini</w:t>
            </w:r>
            <w:r w:rsidR="00DE5260" w:rsidRPr="00F801DD">
              <w:rPr>
                <w:rFonts w:ascii="Verdana" w:hAnsi="Verdana" w:cs="Verdana"/>
              </w:rPr>
              <w:t xml:space="preserve"> relative luoghi e eventi caratteristici dei due paesi</w:t>
            </w:r>
            <w:r w:rsidRPr="00F801DD">
              <w:rPr>
                <w:rFonts w:ascii="Verdana" w:hAnsi="Verdana" w:cs="Verdana"/>
              </w:rPr>
              <w:t>,</w:t>
            </w:r>
            <w:r w:rsidR="00685B23" w:rsidRPr="00F801DD">
              <w:rPr>
                <w:rFonts w:ascii="Verdana" w:hAnsi="Verdana" w:cs="Verdana"/>
              </w:rPr>
              <w:t xml:space="preserve"> testi,</w:t>
            </w:r>
            <w:r w:rsidR="00F801DD">
              <w:rPr>
                <w:rFonts w:ascii="Verdana" w:hAnsi="Verdana" w:cs="Verdana"/>
              </w:rPr>
              <w:t xml:space="preserve"> </w:t>
            </w:r>
            <w:r w:rsidR="00DE5260" w:rsidRPr="00F801DD">
              <w:rPr>
                <w:rFonts w:ascii="Verdana" w:hAnsi="Verdana" w:cs="Verdana"/>
              </w:rPr>
              <w:t>pubblicazioni,</w:t>
            </w:r>
            <w:r w:rsidR="00685B23" w:rsidRPr="00F801DD">
              <w:rPr>
                <w:rFonts w:ascii="Verdana" w:hAnsi="Verdana" w:cs="Verdana"/>
              </w:rPr>
              <w:t xml:space="preserve"> racconti</w:t>
            </w:r>
            <w:r w:rsidR="00DE5260" w:rsidRPr="00F801DD">
              <w:rPr>
                <w:rFonts w:ascii="Verdana" w:hAnsi="Verdana" w:cs="Verdana"/>
              </w:rPr>
              <w:t xml:space="preserve"> su usi e costumi</w:t>
            </w:r>
            <w:r w:rsidR="00685B23" w:rsidRPr="00F801DD">
              <w:rPr>
                <w:rFonts w:ascii="Verdana" w:hAnsi="Verdana" w:cs="Verdana"/>
              </w:rPr>
              <w:t>,</w:t>
            </w:r>
            <w:r w:rsidR="00DE5260" w:rsidRPr="00F801DD">
              <w:rPr>
                <w:rFonts w:ascii="Verdana" w:hAnsi="Verdana" w:cs="Verdana"/>
              </w:rPr>
              <w:t xml:space="preserve"> vestiti tipici, prodotti tipici quali aglio, lamponi, mirtilli;</w:t>
            </w:r>
            <w:r w:rsidRPr="00F801DD">
              <w:rPr>
                <w:rFonts w:ascii="Verdana" w:hAnsi="Verdana" w:cs="Verdana"/>
              </w:rPr>
              <w:t xml:space="preserve"> fotografie</w:t>
            </w:r>
            <w:r w:rsidR="00DE5260" w:rsidRPr="00F801DD">
              <w:rPr>
                <w:rFonts w:ascii="Verdana" w:hAnsi="Verdana" w:cs="Verdana"/>
              </w:rPr>
              <w:t xml:space="preserve"> anche personali di sagre uscite sul territorio;</w:t>
            </w:r>
            <w:r w:rsidR="00685B23" w:rsidRPr="00F801DD">
              <w:rPr>
                <w:rFonts w:ascii="Verdana" w:hAnsi="Verdana" w:cs="Verdana"/>
              </w:rPr>
              <w:t xml:space="preserve"> musiche, </w:t>
            </w:r>
            <w:r w:rsidRPr="00F801DD">
              <w:rPr>
                <w:rFonts w:ascii="Verdana" w:hAnsi="Verdana" w:cs="Verdana"/>
              </w:rPr>
              <w:t>canzoni</w:t>
            </w:r>
            <w:r w:rsidR="00685B23" w:rsidRPr="00F801DD">
              <w:rPr>
                <w:rFonts w:ascii="Verdana" w:hAnsi="Verdana" w:cs="Verdana"/>
              </w:rPr>
              <w:t>, balli</w:t>
            </w:r>
            <w:r w:rsidR="00DE5260" w:rsidRPr="00F801DD">
              <w:rPr>
                <w:rFonts w:ascii="Verdana" w:hAnsi="Verdana" w:cs="Verdana"/>
              </w:rPr>
              <w:t xml:space="preserve"> del repertorio folcloristico di Trasaghis e Resia,</w:t>
            </w:r>
            <w:r w:rsidR="00685B23" w:rsidRPr="00F801DD">
              <w:rPr>
                <w:rFonts w:ascii="Verdana" w:hAnsi="Verdana" w:cs="Verdana"/>
              </w:rPr>
              <w:t xml:space="preserve"> materiali informatici </w:t>
            </w:r>
            <w:r w:rsidRPr="00F801DD">
              <w:rPr>
                <w:rFonts w:ascii="Verdana" w:hAnsi="Verdana" w:cs="Verdana"/>
              </w:rPr>
              <w:t>sui dive</w:t>
            </w:r>
          </w:p>
          <w:p w:rsidR="00A41271" w:rsidRPr="00F801DD" w:rsidRDefault="00B93127" w:rsidP="00215869">
            <w:pPr>
              <w:spacing w:line="276" w:lineRule="auto"/>
              <w:rPr>
                <w:rFonts w:ascii="Verdana" w:hAnsi="Verdana" w:cs="Verdana"/>
              </w:rPr>
            </w:pPr>
            <w:proofErr w:type="spellStart"/>
            <w:proofErr w:type="gramStart"/>
            <w:r w:rsidRPr="00F801DD">
              <w:rPr>
                <w:rFonts w:ascii="Verdana" w:hAnsi="Verdana" w:cs="Verdana"/>
              </w:rPr>
              <w:t>rsi</w:t>
            </w:r>
            <w:proofErr w:type="spellEnd"/>
            <w:proofErr w:type="gramEnd"/>
            <w:r w:rsidRPr="00F801DD">
              <w:rPr>
                <w:rFonts w:ascii="Verdana" w:hAnsi="Verdana" w:cs="Verdana"/>
              </w:rPr>
              <w:t xml:space="preserve"> ambienti considerati</w:t>
            </w:r>
            <w:r w:rsidR="00685B23" w:rsidRPr="00F801DD">
              <w:rPr>
                <w:rFonts w:ascii="Verdana" w:hAnsi="Verdana" w:cs="Verdana"/>
              </w:rPr>
              <w:t>, sito del comune di Trasaghis e Resia.</w:t>
            </w:r>
          </w:p>
        </w:tc>
      </w:tr>
    </w:tbl>
    <w:p w:rsidR="00A41271" w:rsidRPr="0097116C" w:rsidRDefault="00A41271" w:rsidP="00215869">
      <w:pPr>
        <w:spacing w:line="276" w:lineRule="auto"/>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7295"/>
      </w:tblGrid>
      <w:tr w:rsidR="00A41271" w:rsidRPr="0097116C">
        <w:tc>
          <w:tcPr>
            <w:tcW w:w="2363" w:type="dxa"/>
          </w:tcPr>
          <w:p w:rsidR="00A41271" w:rsidRPr="0097116C" w:rsidRDefault="00A41271" w:rsidP="00215869">
            <w:pPr>
              <w:spacing w:line="276" w:lineRule="auto"/>
              <w:rPr>
                <w:rFonts w:ascii="Verdana" w:hAnsi="Verdana" w:cs="Verdana"/>
              </w:rPr>
            </w:pPr>
            <w:r>
              <w:rPr>
                <w:rFonts w:ascii="Verdana" w:hAnsi="Verdana" w:cs="Verdana"/>
              </w:rPr>
              <w:t>MATERIALI</w:t>
            </w:r>
            <w:r w:rsidRPr="0097116C">
              <w:rPr>
                <w:rFonts w:ascii="Verdana" w:hAnsi="Verdana" w:cs="Verdana"/>
              </w:rPr>
              <w:t xml:space="preserve"> </w:t>
            </w:r>
          </w:p>
          <w:p w:rsidR="00A41271" w:rsidRPr="0097116C" w:rsidRDefault="00A41271" w:rsidP="00215869">
            <w:pPr>
              <w:spacing w:line="276" w:lineRule="auto"/>
              <w:rPr>
                <w:rFonts w:ascii="Verdana" w:hAnsi="Verdana" w:cs="Verdana"/>
              </w:rPr>
            </w:pPr>
            <w:r w:rsidRPr="0097116C">
              <w:rPr>
                <w:rFonts w:ascii="Verdana" w:hAnsi="Verdana" w:cs="Verdana"/>
              </w:rPr>
              <w:t>PROD</w:t>
            </w:r>
            <w:r>
              <w:rPr>
                <w:rFonts w:ascii="Verdana" w:hAnsi="Verdana" w:cs="Verdana"/>
              </w:rPr>
              <w:t>OTTI</w:t>
            </w:r>
            <w:r w:rsidRPr="0097116C">
              <w:rPr>
                <w:rFonts w:ascii="Verdana" w:hAnsi="Verdana" w:cs="Verdana"/>
              </w:rPr>
              <w:t xml:space="preserve"> </w:t>
            </w:r>
            <w:proofErr w:type="gramStart"/>
            <w:r w:rsidRPr="0097116C">
              <w:rPr>
                <w:rFonts w:ascii="Verdana" w:hAnsi="Verdana" w:cs="Verdana"/>
              </w:rPr>
              <w:t>DAL  DOCENT</w:t>
            </w:r>
            <w:r>
              <w:rPr>
                <w:rFonts w:ascii="Verdana" w:hAnsi="Verdana" w:cs="Verdana"/>
              </w:rPr>
              <w:t>E</w:t>
            </w:r>
            <w:proofErr w:type="gramEnd"/>
          </w:p>
        </w:tc>
        <w:tc>
          <w:tcPr>
            <w:tcW w:w="7491" w:type="dxa"/>
          </w:tcPr>
          <w:p w:rsidR="009B3C42" w:rsidRDefault="009B3C42" w:rsidP="00215869">
            <w:pPr>
              <w:spacing w:line="276" w:lineRule="auto"/>
              <w:rPr>
                <w:rFonts w:ascii="Verdana" w:hAnsi="Verdana" w:cs="Verdana"/>
              </w:rPr>
            </w:pPr>
            <w:r w:rsidRPr="0097116C">
              <w:rPr>
                <w:rFonts w:ascii="Verdana" w:hAnsi="Verdana" w:cs="Verdana"/>
              </w:rPr>
              <w:t>(</w:t>
            </w:r>
            <w:proofErr w:type="gramStart"/>
            <w:r w:rsidRPr="0097116C">
              <w:rPr>
                <w:rFonts w:ascii="Verdana" w:hAnsi="Verdana" w:cs="Verdana"/>
              </w:rPr>
              <w:t>tes</w:t>
            </w:r>
            <w:r>
              <w:rPr>
                <w:rFonts w:ascii="Verdana" w:hAnsi="Verdana" w:cs="Verdana"/>
              </w:rPr>
              <w:t>ti</w:t>
            </w:r>
            <w:proofErr w:type="gramEnd"/>
            <w:r w:rsidRPr="0097116C">
              <w:rPr>
                <w:rFonts w:ascii="Verdana" w:hAnsi="Verdana" w:cs="Verdana"/>
              </w:rPr>
              <w:t>, sched</w:t>
            </w:r>
            <w:r>
              <w:rPr>
                <w:rFonts w:ascii="Verdana" w:hAnsi="Verdana" w:cs="Verdana"/>
              </w:rPr>
              <w:t>e</w:t>
            </w:r>
            <w:r w:rsidRPr="0097116C">
              <w:rPr>
                <w:rFonts w:ascii="Verdana" w:hAnsi="Verdana" w:cs="Verdana"/>
              </w:rPr>
              <w:t>, im</w:t>
            </w:r>
            <w:r>
              <w:rPr>
                <w:rFonts w:ascii="Verdana" w:hAnsi="Verdana" w:cs="Verdana"/>
              </w:rPr>
              <w:t>m</w:t>
            </w:r>
            <w:r w:rsidRPr="0097116C">
              <w:rPr>
                <w:rFonts w:ascii="Verdana" w:hAnsi="Verdana" w:cs="Verdana"/>
              </w:rPr>
              <w:t>agini, can</w:t>
            </w:r>
            <w:r>
              <w:rPr>
                <w:rFonts w:ascii="Verdana" w:hAnsi="Verdana" w:cs="Verdana"/>
              </w:rPr>
              <w:t>z</w:t>
            </w:r>
            <w:r w:rsidRPr="0097116C">
              <w:rPr>
                <w:rFonts w:ascii="Verdana" w:hAnsi="Verdana" w:cs="Verdana"/>
              </w:rPr>
              <w:t>on</w:t>
            </w:r>
            <w:r>
              <w:rPr>
                <w:rFonts w:ascii="Verdana" w:hAnsi="Verdana" w:cs="Verdana"/>
              </w:rPr>
              <w:t>i, power point ecc.</w:t>
            </w:r>
            <w:r w:rsidRPr="0097116C">
              <w:rPr>
                <w:rFonts w:ascii="Verdana" w:hAnsi="Verdana" w:cs="Verdana"/>
              </w:rPr>
              <w:t xml:space="preserve"> </w:t>
            </w:r>
            <w:r>
              <w:rPr>
                <w:rFonts w:ascii="Verdana" w:hAnsi="Verdana" w:cs="Verdana"/>
              </w:rPr>
              <w:t>usati</w:t>
            </w:r>
            <w:r w:rsidRPr="0097116C">
              <w:rPr>
                <w:rFonts w:ascii="Verdana" w:hAnsi="Verdana" w:cs="Verdana"/>
              </w:rPr>
              <w:t xml:space="preserve"> da</w:t>
            </w:r>
            <w:r>
              <w:rPr>
                <w:rFonts w:ascii="Verdana" w:hAnsi="Verdana" w:cs="Verdana"/>
              </w:rPr>
              <w:t>gl</w:t>
            </w:r>
            <w:r w:rsidRPr="0097116C">
              <w:rPr>
                <w:rFonts w:ascii="Verdana" w:hAnsi="Verdana" w:cs="Verdana"/>
              </w:rPr>
              <w:t>i insegnant</w:t>
            </w:r>
            <w:r>
              <w:rPr>
                <w:rFonts w:ascii="Verdana" w:hAnsi="Verdana" w:cs="Verdana"/>
              </w:rPr>
              <w:t>i</w:t>
            </w:r>
            <w:r w:rsidRPr="0097116C">
              <w:rPr>
                <w:rFonts w:ascii="Verdana" w:hAnsi="Verdana" w:cs="Verdana"/>
              </w:rPr>
              <w:t xml:space="preserve"> p</w:t>
            </w:r>
            <w:r>
              <w:rPr>
                <w:rFonts w:ascii="Verdana" w:hAnsi="Verdana" w:cs="Verdana"/>
              </w:rPr>
              <w:t>e</w:t>
            </w:r>
            <w:r w:rsidRPr="0097116C">
              <w:rPr>
                <w:rFonts w:ascii="Verdana" w:hAnsi="Verdana" w:cs="Verdana"/>
              </w:rPr>
              <w:t xml:space="preserve">r </w:t>
            </w:r>
            <w:r>
              <w:rPr>
                <w:rFonts w:ascii="Verdana" w:hAnsi="Verdana" w:cs="Verdana"/>
              </w:rPr>
              <w:t>condurre</w:t>
            </w:r>
            <w:r w:rsidRPr="0097116C">
              <w:rPr>
                <w:rFonts w:ascii="Verdana" w:hAnsi="Verdana" w:cs="Verdana"/>
              </w:rPr>
              <w:t xml:space="preserve"> l</w:t>
            </w:r>
            <w:r>
              <w:rPr>
                <w:rFonts w:ascii="Verdana" w:hAnsi="Verdana" w:cs="Verdana"/>
              </w:rPr>
              <w:t>e</w:t>
            </w:r>
            <w:r w:rsidRPr="0097116C">
              <w:rPr>
                <w:rFonts w:ascii="Verdana" w:hAnsi="Verdana" w:cs="Verdana"/>
              </w:rPr>
              <w:t xml:space="preserve"> lezion</w:t>
            </w:r>
            <w:r>
              <w:rPr>
                <w:rFonts w:ascii="Verdana" w:hAnsi="Verdana" w:cs="Verdana"/>
              </w:rPr>
              <w:t>i</w:t>
            </w:r>
            <w:r w:rsidRPr="0097116C">
              <w:rPr>
                <w:rFonts w:ascii="Verdana" w:hAnsi="Verdana" w:cs="Verdana"/>
              </w:rPr>
              <w:t xml:space="preserve"> e i laboratori</w:t>
            </w:r>
            <w:r>
              <w:rPr>
                <w:rFonts w:ascii="Verdana" w:hAnsi="Verdana" w:cs="Verdana"/>
              </w:rPr>
              <w:t>)</w:t>
            </w:r>
          </w:p>
          <w:p w:rsidR="00F801DD" w:rsidRDefault="00F801DD" w:rsidP="00215869">
            <w:pPr>
              <w:spacing w:line="276" w:lineRule="auto"/>
              <w:rPr>
                <w:rFonts w:ascii="Verdana" w:hAnsi="Verdana" w:cs="Verdana"/>
              </w:rPr>
            </w:pPr>
          </w:p>
          <w:p w:rsidR="00A41271" w:rsidRPr="0097116C" w:rsidRDefault="00DE5260" w:rsidP="00215869">
            <w:pPr>
              <w:spacing w:line="276" w:lineRule="auto"/>
              <w:rPr>
                <w:rFonts w:ascii="Verdana" w:hAnsi="Verdana" w:cs="Verdana"/>
              </w:rPr>
            </w:pPr>
            <w:r w:rsidRPr="00F801DD">
              <w:rPr>
                <w:rFonts w:ascii="Verdana" w:hAnsi="Verdana" w:cs="Verdana"/>
              </w:rPr>
              <w:t xml:space="preserve">Documentazione inerente gli argomenti trattati, traduzione e rivisitazione della canzone di </w:t>
            </w:r>
            <w:proofErr w:type="spellStart"/>
            <w:r w:rsidRPr="00F801DD">
              <w:rPr>
                <w:rFonts w:ascii="Verdana" w:hAnsi="Verdana" w:cs="Verdana"/>
              </w:rPr>
              <w:t>Wiski</w:t>
            </w:r>
            <w:proofErr w:type="spellEnd"/>
            <w:r w:rsidRPr="00F801DD">
              <w:rPr>
                <w:rFonts w:ascii="Verdana" w:hAnsi="Verdana" w:cs="Verdana"/>
              </w:rPr>
              <w:t xml:space="preserve"> ragnetto.</w:t>
            </w:r>
          </w:p>
        </w:tc>
      </w:tr>
    </w:tbl>
    <w:p w:rsidR="00A41271" w:rsidRPr="0097116C" w:rsidRDefault="00A41271" w:rsidP="00215869">
      <w:pPr>
        <w:spacing w:line="276" w:lineRule="auto"/>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293"/>
      </w:tblGrid>
      <w:tr w:rsidR="00A41271" w:rsidRPr="0097116C">
        <w:tc>
          <w:tcPr>
            <w:tcW w:w="2363" w:type="dxa"/>
          </w:tcPr>
          <w:p w:rsidR="00A41271" w:rsidRDefault="00A41271" w:rsidP="00215869">
            <w:pPr>
              <w:spacing w:line="276" w:lineRule="auto"/>
              <w:rPr>
                <w:rFonts w:ascii="Verdana" w:hAnsi="Verdana" w:cs="Verdana"/>
              </w:rPr>
            </w:pPr>
            <w:r w:rsidRPr="0097116C">
              <w:rPr>
                <w:rFonts w:ascii="Verdana" w:hAnsi="Verdana" w:cs="Verdana"/>
              </w:rPr>
              <w:t>MATERI</w:t>
            </w:r>
            <w:r>
              <w:rPr>
                <w:rFonts w:ascii="Verdana" w:hAnsi="Verdana" w:cs="Verdana"/>
              </w:rPr>
              <w:t>ALI</w:t>
            </w:r>
          </w:p>
          <w:p w:rsidR="00A41271" w:rsidRPr="0097116C" w:rsidRDefault="00A41271" w:rsidP="00215869">
            <w:pPr>
              <w:spacing w:line="276" w:lineRule="auto"/>
              <w:rPr>
                <w:rFonts w:ascii="Verdana" w:hAnsi="Verdana" w:cs="Verdana"/>
              </w:rPr>
            </w:pPr>
            <w:r>
              <w:rPr>
                <w:rFonts w:ascii="Verdana" w:hAnsi="Verdana" w:cs="Verdana"/>
              </w:rPr>
              <w:t>USATI</w:t>
            </w:r>
            <w:r w:rsidRPr="0097116C">
              <w:rPr>
                <w:rFonts w:ascii="Verdana" w:hAnsi="Verdana" w:cs="Verdana"/>
              </w:rPr>
              <w:t xml:space="preserve">   DA</w:t>
            </w:r>
            <w:r>
              <w:rPr>
                <w:rFonts w:ascii="Verdana" w:hAnsi="Verdana" w:cs="Verdana"/>
              </w:rPr>
              <w:t>GL</w:t>
            </w:r>
            <w:r w:rsidRPr="0097116C">
              <w:rPr>
                <w:rFonts w:ascii="Verdana" w:hAnsi="Verdana" w:cs="Verdana"/>
              </w:rPr>
              <w:t xml:space="preserve">I   </w:t>
            </w:r>
            <w:r>
              <w:rPr>
                <w:rFonts w:ascii="Verdana" w:hAnsi="Verdana" w:cs="Verdana"/>
              </w:rPr>
              <w:t>ALUNNI</w:t>
            </w:r>
          </w:p>
        </w:tc>
        <w:tc>
          <w:tcPr>
            <w:tcW w:w="7491" w:type="dxa"/>
          </w:tcPr>
          <w:p w:rsidR="00A41271" w:rsidRDefault="009B3C42" w:rsidP="00215869">
            <w:pPr>
              <w:spacing w:line="276" w:lineRule="auto"/>
              <w:rPr>
                <w:rFonts w:ascii="Verdana" w:hAnsi="Verdana" w:cs="Verdana"/>
              </w:rPr>
            </w:pPr>
            <w:r>
              <w:rPr>
                <w:rFonts w:ascii="Verdana" w:hAnsi="Verdana" w:cs="Verdana"/>
              </w:rPr>
              <w:t>(</w:t>
            </w:r>
            <w:proofErr w:type="gramStart"/>
            <w:r>
              <w:rPr>
                <w:rFonts w:ascii="Verdana" w:hAnsi="Verdana" w:cs="Verdana"/>
              </w:rPr>
              <w:t>schede</w:t>
            </w:r>
            <w:proofErr w:type="gramEnd"/>
            <w:r>
              <w:rPr>
                <w:rFonts w:ascii="Verdana" w:hAnsi="Verdana" w:cs="Verdana"/>
              </w:rPr>
              <w:t xml:space="preserve"> operative</w:t>
            </w:r>
            <w:r w:rsidR="00A41271" w:rsidRPr="0097116C">
              <w:rPr>
                <w:rFonts w:ascii="Verdana" w:hAnsi="Verdana" w:cs="Verdana"/>
              </w:rPr>
              <w:t>, im</w:t>
            </w:r>
            <w:r>
              <w:rPr>
                <w:rFonts w:ascii="Verdana" w:hAnsi="Verdana" w:cs="Verdana"/>
              </w:rPr>
              <w:t>mag</w:t>
            </w:r>
            <w:r w:rsidR="00A41271" w:rsidRPr="0097116C">
              <w:rPr>
                <w:rFonts w:ascii="Verdana" w:hAnsi="Verdana" w:cs="Verdana"/>
              </w:rPr>
              <w:t>ini, tes</w:t>
            </w:r>
            <w:r>
              <w:rPr>
                <w:rFonts w:ascii="Verdana" w:hAnsi="Verdana" w:cs="Verdana"/>
              </w:rPr>
              <w:t>ti</w:t>
            </w:r>
            <w:r w:rsidR="00A41271" w:rsidRPr="0097116C">
              <w:rPr>
                <w:rFonts w:ascii="Verdana" w:hAnsi="Verdana" w:cs="Verdana"/>
              </w:rPr>
              <w:t>, fas</w:t>
            </w:r>
            <w:r>
              <w:rPr>
                <w:rFonts w:ascii="Verdana" w:hAnsi="Verdana" w:cs="Verdana"/>
              </w:rPr>
              <w:t>c</w:t>
            </w:r>
            <w:r w:rsidR="00A41271" w:rsidRPr="0097116C">
              <w:rPr>
                <w:rFonts w:ascii="Verdana" w:hAnsi="Verdana" w:cs="Verdana"/>
              </w:rPr>
              <w:t>ic</w:t>
            </w:r>
            <w:r>
              <w:rPr>
                <w:rFonts w:ascii="Verdana" w:hAnsi="Verdana" w:cs="Verdana"/>
              </w:rPr>
              <w:t>ol</w:t>
            </w:r>
            <w:r w:rsidR="00A41271" w:rsidRPr="0097116C">
              <w:rPr>
                <w:rFonts w:ascii="Verdana" w:hAnsi="Verdana" w:cs="Verdana"/>
              </w:rPr>
              <w:t>i e</w:t>
            </w:r>
            <w:r>
              <w:rPr>
                <w:rFonts w:ascii="Verdana" w:hAnsi="Verdana" w:cs="Verdana"/>
              </w:rPr>
              <w:t>cc</w:t>
            </w:r>
            <w:r w:rsidR="00A41271" w:rsidRPr="0097116C">
              <w:rPr>
                <w:rFonts w:ascii="Verdana" w:hAnsi="Verdana" w:cs="Verdana"/>
              </w:rPr>
              <w:t>.)</w:t>
            </w:r>
          </w:p>
          <w:p w:rsidR="00DE5260" w:rsidRPr="0097116C" w:rsidRDefault="00DE5260" w:rsidP="00215869">
            <w:pPr>
              <w:spacing w:line="276" w:lineRule="auto"/>
              <w:rPr>
                <w:rFonts w:ascii="Verdana" w:hAnsi="Verdana" w:cs="Verdana"/>
              </w:rPr>
            </w:pPr>
          </w:p>
          <w:p w:rsidR="00A41271" w:rsidRPr="00F801DD" w:rsidRDefault="00B93127" w:rsidP="00215869">
            <w:pPr>
              <w:spacing w:line="276" w:lineRule="auto"/>
              <w:rPr>
                <w:rFonts w:ascii="Verdana" w:hAnsi="Verdana" w:cs="Verdana"/>
              </w:rPr>
            </w:pPr>
            <w:r w:rsidRPr="00F801DD">
              <w:rPr>
                <w:rFonts w:ascii="Verdana" w:hAnsi="Verdana" w:cs="Verdana"/>
              </w:rPr>
              <w:t>Disegni del racconto. Schede operative predisposte dalle insegnanti.</w:t>
            </w:r>
            <w:r w:rsidR="00DE5260" w:rsidRPr="00F801DD">
              <w:rPr>
                <w:rFonts w:ascii="Verdana" w:hAnsi="Verdana" w:cs="Verdana"/>
              </w:rPr>
              <w:t xml:space="preserve"> Riproduzione di canti e balli.</w:t>
            </w:r>
          </w:p>
        </w:tc>
      </w:tr>
    </w:tbl>
    <w:p w:rsidR="00A41271" w:rsidRPr="0097116C" w:rsidRDefault="00A41271" w:rsidP="00215869">
      <w:pPr>
        <w:spacing w:line="276" w:lineRule="auto"/>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
        <w:gridCol w:w="7270"/>
      </w:tblGrid>
      <w:tr w:rsidR="00A41271" w:rsidRPr="0097116C" w:rsidTr="00215869">
        <w:tc>
          <w:tcPr>
            <w:tcW w:w="2335" w:type="dxa"/>
          </w:tcPr>
          <w:p w:rsidR="00A41271" w:rsidRPr="0097116C" w:rsidRDefault="00A41271" w:rsidP="00215869">
            <w:pPr>
              <w:spacing w:line="276" w:lineRule="auto"/>
              <w:rPr>
                <w:rFonts w:ascii="Verdana" w:hAnsi="Verdana" w:cs="Verdana"/>
              </w:rPr>
            </w:pPr>
            <w:r w:rsidRPr="0097116C">
              <w:rPr>
                <w:rFonts w:ascii="Verdana" w:hAnsi="Verdana" w:cs="Verdana"/>
              </w:rPr>
              <w:t>MATERI</w:t>
            </w:r>
            <w:r>
              <w:rPr>
                <w:rFonts w:ascii="Verdana" w:hAnsi="Verdana" w:cs="Verdana"/>
              </w:rPr>
              <w:t>ALI</w:t>
            </w:r>
            <w:r w:rsidRPr="0097116C">
              <w:rPr>
                <w:rFonts w:ascii="Verdana" w:hAnsi="Verdana" w:cs="Verdana"/>
              </w:rPr>
              <w:t xml:space="preserve"> PROD</w:t>
            </w:r>
            <w:r>
              <w:rPr>
                <w:rFonts w:ascii="Verdana" w:hAnsi="Verdana" w:cs="Verdana"/>
              </w:rPr>
              <w:t>OTTI</w:t>
            </w:r>
            <w:r w:rsidRPr="0097116C">
              <w:rPr>
                <w:rFonts w:ascii="Verdana" w:hAnsi="Verdana" w:cs="Verdana"/>
              </w:rPr>
              <w:t xml:space="preserve"> DA</w:t>
            </w:r>
            <w:r>
              <w:rPr>
                <w:rFonts w:ascii="Verdana" w:hAnsi="Verdana" w:cs="Verdana"/>
              </w:rPr>
              <w:t>GL</w:t>
            </w:r>
            <w:r w:rsidRPr="0097116C">
              <w:rPr>
                <w:rFonts w:ascii="Verdana" w:hAnsi="Verdana" w:cs="Verdana"/>
              </w:rPr>
              <w:t>I   A</w:t>
            </w:r>
            <w:r>
              <w:rPr>
                <w:rFonts w:ascii="Verdana" w:hAnsi="Verdana" w:cs="Verdana"/>
              </w:rPr>
              <w:t>LUNNI</w:t>
            </w:r>
          </w:p>
        </w:tc>
        <w:tc>
          <w:tcPr>
            <w:tcW w:w="7293" w:type="dxa"/>
            <w:gridSpan w:val="2"/>
          </w:tcPr>
          <w:p w:rsidR="00A41271" w:rsidRPr="0097116C" w:rsidRDefault="009B3C42" w:rsidP="00215869">
            <w:pPr>
              <w:spacing w:line="276" w:lineRule="auto"/>
              <w:rPr>
                <w:rFonts w:ascii="Verdana" w:hAnsi="Verdana" w:cs="Verdana"/>
              </w:rPr>
            </w:pPr>
            <w:r>
              <w:rPr>
                <w:rFonts w:ascii="Verdana" w:hAnsi="Verdana" w:cs="Verdana"/>
              </w:rPr>
              <w:t>(</w:t>
            </w:r>
            <w:proofErr w:type="gramStart"/>
            <w:r>
              <w:rPr>
                <w:rFonts w:ascii="Verdana" w:hAnsi="Verdana" w:cs="Verdana"/>
              </w:rPr>
              <w:t>testi</w:t>
            </w:r>
            <w:proofErr w:type="gramEnd"/>
            <w:r w:rsidR="00A41271" w:rsidRPr="0097116C">
              <w:rPr>
                <w:rFonts w:ascii="Verdana" w:hAnsi="Verdana" w:cs="Verdana"/>
              </w:rPr>
              <w:t>, im</w:t>
            </w:r>
            <w:r>
              <w:rPr>
                <w:rFonts w:ascii="Verdana" w:hAnsi="Verdana" w:cs="Verdana"/>
              </w:rPr>
              <w:t>mag</w:t>
            </w:r>
            <w:r w:rsidR="00A41271" w:rsidRPr="0097116C">
              <w:rPr>
                <w:rFonts w:ascii="Verdana" w:hAnsi="Verdana" w:cs="Verdana"/>
              </w:rPr>
              <w:t>ini</w:t>
            </w:r>
            <w:r>
              <w:rPr>
                <w:rFonts w:ascii="Verdana" w:hAnsi="Verdana" w:cs="Verdana"/>
              </w:rPr>
              <w:t>, fumet</w:t>
            </w:r>
            <w:r w:rsidR="00A41271" w:rsidRPr="0097116C">
              <w:rPr>
                <w:rFonts w:ascii="Verdana" w:hAnsi="Verdana" w:cs="Verdana"/>
              </w:rPr>
              <w:t>t</w:t>
            </w:r>
            <w:r>
              <w:rPr>
                <w:rFonts w:ascii="Verdana" w:hAnsi="Verdana" w:cs="Verdana"/>
              </w:rPr>
              <w:t>i</w:t>
            </w:r>
            <w:r w:rsidR="00A41271" w:rsidRPr="0097116C">
              <w:rPr>
                <w:rFonts w:ascii="Verdana" w:hAnsi="Verdana" w:cs="Verdana"/>
              </w:rPr>
              <w:t xml:space="preserve">, </w:t>
            </w:r>
            <w:r>
              <w:rPr>
                <w:rFonts w:ascii="Verdana" w:hAnsi="Verdana" w:cs="Verdana"/>
              </w:rPr>
              <w:t xml:space="preserve">relazioni, </w:t>
            </w:r>
            <w:r w:rsidR="00A41271" w:rsidRPr="0097116C">
              <w:rPr>
                <w:rFonts w:ascii="Verdana" w:hAnsi="Verdana" w:cs="Verdana"/>
              </w:rPr>
              <w:t>fas</w:t>
            </w:r>
            <w:r>
              <w:rPr>
                <w:rFonts w:ascii="Verdana" w:hAnsi="Verdana" w:cs="Verdana"/>
              </w:rPr>
              <w:t>c</w:t>
            </w:r>
            <w:r w:rsidR="00A41271" w:rsidRPr="0097116C">
              <w:rPr>
                <w:rFonts w:ascii="Verdana" w:hAnsi="Verdana" w:cs="Verdana"/>
              </w:rPr>
              <w:t>ic</w:t>
            </w:r>
            <w:r>
              <w:rPr>
                <w:rFonts w:ascii="Verdana" w:hAnsi="Verdana" w:cs="Verdana"/>
              </w:rPr>
              <w:t>ol</w:t>
            </w:r>
            <w:r w:rsidR="00A41271" w:rsidRPr="0097116C">
              <w:rPr>
                <w:rFonts w:ascii="Verdana" w:hAnsi="Verdana" w:cs="Verdana"/>
              </w:rPr>
              <w:t>i, presentaz</w:t>
            </w:r>
            <w:r>
              <w:rPr>
                <w:rFonts w:ascii="Verdana" w:hAnsi="Verdana" w:cs="Verdana"/>
              </w:rPr>
              <w:t>ioni</w:t>
            </w:r>
            <w:r w:rsidR="00A41271" w:rsidRPr="0097116C">
              <w:rPr>
                <w:rFonts w:ascii="Verdana" w:hAnsi="Verdana" w:cs="Verdana"/>
              </w:rPr>
              <w:t xml:space="preserve"> ppt e</w:t>
            </w:r>
            <w:r>
              <w:rPr>
                <w:rFonts w:ascii="Verdana" w:hAnsi="Verdana" w:cs="Verdana"/>
              </w:rPr>
              <w:t>cc</w:t>
            </w:r>
            <w:r w:rsidR="00A41271" w:rsidRPr="0097116C">
              <w:rPr>
                <w:rFonts w:ascii="Verdana" w:hAnsi="Verdana" w:cs="Verdana"/>
              </w:rPr>
              <w:t>.)</w:t>
            </w:r>
          </w:p>
          <w:p w:rsidR="00A41271" w:rsidRPr="00215869" w:rsidRDefault="00B93127" w:rsidP="00215869">
            <w:pPr>
              <w:spacing w:line="276" w:lineRule="auto"/>
              <w:rPr>
                <w:rFonts w:ascii="Verdana" w:hAnsi="Verdana" w:cs="Verdana"/>
                <w:i/>
              </w:rPr>
            </w:pPr>
            <w:r w:rsidRPr="00F801DD">
              <w:rPr>
                <w:rFonts w:ascii="Verdana" w:hAnsi="Verdana" w:cs="Verdana"/>
              </w:rPr>
              <w:t>Libro illustrato individuale del racconto</w:t>
            </w:r>
            <w:r w:rsidRPr="00E679E4">
              <w:rPr>
                <w:rFonts w:ascii="Verdana" w:hAnsi="Verdana" w:cs="Verdana"/>
                <w:i/>
              </w:rPr>
              <w:t>.</w:t>
            </w:r>
          </w:p>
        </w:tc>
      </w:tr>
      <w:tr w:rsidR="00A41271" w:rsidRPr="0097116C" w:rsidTr="00215869">
        <w:tc>
          <w:tcPr>
            <w:tcW w:w="9628" w:type="dxa"/>
            <w:gridSpan w:val="3"/>
          </w:tcPr>
          <w:p w:rsidR="00A41271" w:rsidRPr="0097116C" w:rsidRDefault="00A41271" w:rsidP="00790354">
            <w:pPr>
              <w:jc w:val="center"/>
              <w:rPr>
                <w:rFonts w:ascii="Verdana" w:hAnsi="Verdana" w:cs="Verdana"/>
              </w:rPr>
            </w:pPr>
            <w:r w:rsidRPr="0097116C">
              <w:rPr>
                <w:rFonts w:ascii="Verdana" w:hAnsi="Verdana" w:cs="Verdana"/>
              </w:rPr>
              <w:t xml:space="preserve"> </w:t>
            </w:r>
          </w:p>
          <w:p w:rsidR="00A41271" w:rsidRPr="002E52B6" w:rsidRDefault="00A41271" w:rsidP="00790354">
            <w:pPr>
              <w:jc w:val="center"/>
              <w:rPr>
                <w:rFonts w:ascii="Verdana" w:hAnsi="Verdana" w:cs="Verdana"/>
                <w:b/>
                <w:bCs/>
              </w:rPr>
            </w:pPr>
            <w:r w:rsidRPr="002E52B6">
              <w:rPr>
                <w:rFonts w:ascii="Verdana" w:hAnsi="Verdana" w:cs="Verdana"/>
                <w:b/>
                <w:bCs/>
              </w:rPr>
              <w:t>6) VALUTAZIONE</w:t>
            </w:r>
          </w:p>
          <w:p w:rsidR="00A41271" w:rsidRPr="0097116C" w:rsidRDefault="00A41271" w:rsidP="00790354">
            <w:pPr>
              <w:jc w:val="center"/>
              <w:rPr>
                <w:rFonts w:ascii="Verdana" w:hAnsi="Verdana" w:cs="Verdana"/>
              </w:rPr>
            </w:pPr>
          </w:p>
        </w:tc>
      </w:tr>
      <w:tr w:rsidR="00A41271" w:rsidRPr="0097116C" w:rsidTr="00215869">
        <w:tc>
          <w:tcPr>
            <w:tcW w:w="2358" w:type="dxa"/>
            <w:gridSpan w:val="2"/>
          </w:tcPr>
          <w:p w:rsidR="00A41271" w:rsidRPr="0097116C" w:rsidRDefault="00A41271" w:rsidP="00790354">
            <w:pPr>
              <w:rPr>
                <w:rFonts w:ascii="Verdana" w:hAnsi="Verdana" w:cs="Verdana"/>
              </w:rPr>
            </w:pPr>
            <w:r>
              <w:rPr>
                <w:rFonts w:ascii="Verdana" w:hAnsi="Verdana" w:cs="Verdana"/>
              </w:rPr>
              <w:t>ASPETTI LINGUISTICI</w:t>
            </w:r>
          </w:p>
          <w:p w:rsidR="00A41271" w:rsidRPr="0097116C" w:rsidRDefault="00A41271" w:rsidP="00790354">
            <w:pPr>
              <w:rPr>
                <w:rFonts w:ascii="Verdana" w:hAnsi="Verdana" w:cs="Verdana"/>
              </w:rPr>
            </w:pPr>
          </w:p>
        </w:tc>
        <w:tc>
          <w:tcPr>
            <w:tcW w:w="7270" w:type="dxa"/>
          </w:tcPr>
          <w:p w:rsidR="00A41271" w:rsidRPr="00F801DD" w:rsidRDefault="00A41271" w:rsidP="00215869">
            <w:pPr>
              <w:numPr>
                <w:ilvl w:val="0"/>
                <w:numId w:val="1"/>
              </w:numPr>
              <w:tabs>
                <w:tab w:val="clear" w:pos="720"/>
                <w:tab w:val="num" w:pos="-383"/>
              </w:tabs>
              <w:spacing w:line="276" w:lineRule="auto"/>
              <w:ind w:left="337"/>
              <w:rPr>
                <w:rFonts w:ascii="Verdana" w:hAnsi="Verdana" w:cs="Verdana"/>
                <w:lang w:val="fr-FR"/>
              </w:rPr>
            </w:pPr>
            <w:proofErr w:type="spellStart"/>
            <w:r w:rsidRPr="00F801DD">
              <w:rPr>
                <w:rFonts w:ascii="Verdana" w:hAnsi="Verdana" w:cs="Verdana"/>
                <w:lang w:val="fr-FR"/>
              </w:rPr>
              <w:t>svilup</w:t>
            </w:r>
            <w:r w:rsidR="009B3C42" w:rsidRPr="00F801DD">
              <w:rPr>
                <w:rFonts w:ascii="Verdana" w:hAnsi="Verdana" w:cs="Verdana"/>
                <w:lang w:val="fr-FR"/>
              </w:rPr>
              <w:t>po</w:t>
            </w:r>
            <w:proofErr w:type="spellEnd"/>
            <w:r w:rsidRPr="00F801DD">
              <w:rPr>
                <w:rFonts w:ascii="Verdana" w:hAnsi="Verdana" w:cs="Verdana"/>
                <w:lang w:val="fr-FR"/>
              </w:rPr>
              <w:t xml:space="preserve"> de</w:t>
            </w:r>
            <w:r w:rsidR="009B3C42" w:rsidRPr="00F801DD">
              <w:rPr>
                <w:rFonts w:ascii="Verdana" w:hAnsi="Verdana" w:cs="Verdana"/>
                <w:lang w:val="fr-FR"/>
              </w:rPr>
              <w:t>lle</w:t>
            </w:r>
            <w:r w:rsidRPr="00F801DD">
              <w:rPr>
                <w:rFonts w:ascii="Verdana" w:hAnsi="Verdana" w:cs="Verdana"/>
                <w:lang w:val="fr-FR"/>
              </w:rPr>
              <w:t xml:space="preserve"> </w:t>
            </w:r>
            <w:proofErr w:type="spellStart"/>
            <w:r w:rsidRPr="00F801DD">
              <w:rPr>
                <w:rFonts w:ascii="Verdana" w:hAnsi="Verdana" w:cs="Verdana"/>
                <w:lang w:val="fr-FR"/>
              </w:rPr>
              <w:t>abilit</w:t>
            </w:r>
            <w:r w:rsidR="009B3C42" w:rsidRPr="00F801DD">
              <w:rPr>
                <w:rFonts w:ascii="Verdana" w:hAnsi="Verdana" w:cs="Verdana"/>
                <w:lang w:val="fr-FR"/>
              </w:rPr>
              <w:t>à</w:t>
            </w:r>
            <w:proofErr w:type="spellEnd"/>
            <w:r w:rsidR="00B93127" w:rsidRPr="00F801DD">
              <w:rPr>
                <w:rFonts w:ascii="Verdana" w:hAnsi="Verdana" w:cs="Verdana"/>
                <w:lang w:val="fr-FR"/>
              </w:rPr>
              <w:t xml:space="preserve"> di</w:t>
            </w:r>
            <w:r w:rsidR="00F801DD">
              <w:rPr>
                <w:rFonts w:ascii="Verdana" w:hAnsi="Verdana" w:cs="Verdana"/>
                <w:lang w:val="fr-FR"/>
              </w:rPr>
              <w:t> </w:t>
            </w:r>
            <w:proofErr w:type="spellStart"/>
            <w:proofErr w:type="gramStart"/>
            <w:r w:rsidR="00E679E4" w:rsidRPr="00F801DD">
              <w:rPr>
                <w:rFonts w:ascii="Verdana" w:hAnsi="Verdana" w:cs="Verdana"/>
                <w:lang w:val="fr-FR"/>
              </w:rPr>
              <w:t>ascoltare</w:t>
            </w:r>
            <w:proofErr w:type="spellEnd"/>
            <w:r w:rsidR="00E679E4" w:rsidRPr="00F801DD">
              <w:rPr>
                <w:rFonts w:ascii="Verdana" w:hAnsi="Verdana" w:cs="Verdana"/>
                <w:lang w:val="fr-FR"/>
              </w:rPr>
              <w:t xml:space="preserve"> ,</w:t>
            </w:r>
            <w:proofErr w:type="gramEnd"/>
            <w:r w:rsidR="00E679E4" w:rsidRPr="00F801DD">
              <w:rPr>
                <w:rFonts w:ascii="Verdana" w:hAnsi="Verdana" w:cs="Verdana"/>
                <w:lang w:val="fr-FR"/>
              </w:rPr>
              <w:t xml:space="preserve"> </w:t>
            </w:r>
            <w:proofErr w:type="spellStart"/>
            <w:r w:rsidR="00E679E4" w:rsidRPr="00F801DD">
              <w:rPr>
                <w:rFonts w:ascii="Verdana" w:hAnsi="Verdana" w:cs="Verdana"/>
                <w:lang w:val="fr-FR"/>
              </w:rPr>
              <w:t>parlare</w:t>
            </w:r>
            <w:proofErr w:type="spellEnd"/>
            <w:r w:rsidR="00E679E4" w:rsidRPr="00F801DD">
              <w:rPr>
                <w:rFonts w:ascii="Verdana" w:hAnsi="Verdana" w:cs="Verdana"/>
                <w:lang w:val="fr-FR"/>
              </w:rPr>
              <w:t xml:space="preserve">, </w:t>
            </w:r>
            <w:proofErr w:type="spellStart"/>
            <w:r w:rsidR="00E679E4" w:rsidRPr="00F801DD">
              <w:rPr>
                <w:rFonts w:ascii="Verdana" w:hAnsi="Verdana" w:cs="Verdana"/>
                <w:lang w:val="fr-FR"/>
              </w:rPr>
              <w:t>comprendere</w:t>
            </w:r>
            <w:proofErr w:type="spellEnd"/>
            <w:r w:rsidR="00E679E4" w:rsidRPr="00F801DD">
              <w:rPr>
                <w:rFonts w:ascii="Verdana" w:hAnsi="Verdana" w:cs="Verdana"/>
                <w:lang w:val="fr-FR"/>
              </w:rPr>
              <w:t xml:space="preserve">  </w:t>
            </w:r>
            <w:r w:rsidR="00B93127" w:rsidRPr="00F801DD">
              <w:rPr>
                <w:rFonts w:ascii="Verdana" w:hAnsi="Verdana" w:cs="Verdana"/>
                <w:lang w:val="fr-FR"/>
              </w:rPr>
              <w:t xml:space="preserve"> </w:t>
            </w:r>
          </w:p>
          <w:p w:rsidR="00A41271" w:rsidRPr="00F801DD" w:rsidRDefault="00A41271" w:rsidP="00215869">
            <w:pPr>
              <w:numPr>
                <w:ilvl w:val="0"/>
                <w:numId w:val="1"/>
              </w:numPr>
              <w:tabs>
                <w:tab w:val="clear" w:pos="720"/>
                <w:tab w:val="num" w:pos="-383"/>
              </w:tabs>
              <w:spacing w:line="276" w:lineRule="auto"/>
              <w:ind w:left="337"/>
              <w:rPr>
                <w:rFonts w:ascii="Verdana" w:hAnsi="Verdana" w:cs="Verdana"/>
                <w:lang w:val="fr-FR"/>
              </w:rPr>
            </w:pPr>
            <w:proofErr w:type="spellStart"/>
            <w:r w:rsidRPr="00F801DD">
              <w:rPr>
                <w:rFonts w:ascii="Verdana" w:hAnsi="Verdana" w:cs="Verdana"/>
                <w:lang w:val="fr-FR"/>
              </w:rPr>
              <w:t>lessic</w:t>
            </w:r>
            <w:r w:rsidR="009B3C42" w:rsidRPr="00F801DD">
              <w:rPr>
                <w:rFonts w:ascii="Verdana" w:hAnsi="Verdana" w:cs="Verdana"/>
                <w:lang w:val="fr-FR"/>
              </w:rPr>
              <w:t>o</w:t>
            </w:r>
            <w:proofErr w:type="spellEnd"/>
            <w:r w:rsidR="00E679E4" w:rsidRPr="00F801DD">
              <w:rPr>
                <w:rFonts w:ascii="Verdana" w:hAnsi="Verdana" w:cs="Verdana"/>
                <w:lang w:val="fr-FR"/>
              </w:rPr>
              <w:t xml:space="preserve"> </w:t>
            </w:r>
            <w:proofErr w:type="spellStart"/>
            <w:r w:rsidR="00E679E4" w:rsidRPr="00F801DD">
              <w:rPr>
                <w:rFonts w:ascii="Verdana" w:hAnsi="Verdana" w:cs="Verdana"/>
                <w:lang w:val="fr-FR"/>
              </w:rPr>
              <w:t>conoscere</w:t>
            </w:r>
            <w:proofErr w:type="spellEnd"/>
            <w:r w:rsidR="00E679E4" w:rsidRPr="00F801DD">
              <w:rPr>
                <w:rFonts w:ascii="Verdana" w:hAnsi="Verdana" w:cs="Verdana"/>
                <w:lang w:val="fr-FR"/>
              </w:rPr>
              <w:t xml:space="preserve"> </w:t>
            </w:r>
            <w:proofErr w:type="spellStart"/>
            <w:r w:rsidR="00E679E4" w:rsidRPr="00F801DD">
              <w:rPr>
                <w:rFonts w:ascii="Verdana" w:hAnsi="Verdana" w:cs="Verdana"/>
                <w:lang w:val="fr-FR"/>
              </w:rPr>
              <w:t>alcuni</w:t>
            </w:r>
            <w:proofErr w:type="spellEnd"/>
            <w:r w:rsidR="00E679E4" w:rsidRPr="00F801DD">
              <w:rPr>
                <w:rFonts w:ascii="Verdana" w:hAnsi="Verdana" w:cs="Verdana"/>
                <w:lang w:val="fr-FR"/>
              </w:rPr>
              <w:t xml:space="preserve"> </w:t>
            </w:r>
            <w:proofErr w:type="spellStart"/>
            <w:r w:rsidR="00E679E4" w:rsidRPr="00F801DD">
              <w:rPr>
                <w:rFonts w:ascii="Verdana" w:hAnsi="Verdana" w:cs="Verdana"/>
                <w:lang w:val="fr-FR"/>
              </w:rPr>
              <w:t>vocaboli</w:t>
            </w:r>
            <w:proofErr w:type="spellEnd"/>
            <w:r w:rsidR="00E679E4" w:rsidRPr="00F801DD">
              <w:rPr>
                <w:rFonts w:ascii="Verdana" w:hAnsi="Verdana" w:cs="Verdana"/>
                <w:lang w:val="fr-FR"/>
              </w:rPr>
              <w:t xml:space="preserve"> per </w:t>
            </w:r>
            <w:proofErr w:type="spellStart"/>
            <w:r w:rsidR="00E679E4" w:rsidRPr="00F801DD">
              <w:rPr>
                <w:rFonts w:ascii="Verdana" w:hAnsi="Verdana" w:cs="Verdana"/>
                <w:lang w:val="fr-FR"/>
              </w:rPr>
              <w:t>arricchire</w:t>
            </w:r>
            <w:proofErr w:type="spellEnd"/>
            <w:r w:rsidR="00E679E4" w:rsidRPr="00F801DD">
              <w:rPr>
                <w:rFonts w:ascii="Verdana" w:hAnsi="Verdana" w:cs="Verdana"/>
                <w:lang w:val="fr-FR"/>
              </w:rPr>
              <w:t xml:space="preserve"> il proprio </w:t>
            </w:r>
            <w:proofErr w:type="spellStart"/>
            <w:r w:rsidR="00E679E4" w:rsidRPr="00F801DD">
              <w:rPr>
                <w:rFonts w:ascii="Verdana" w:hAnsi="Verdana" w:cs="Verdana"/>
                <w:lang w:val="fr-FR"/>
              </w:rPr>
              <w:t>repertorio</w:t>
            </w:r>
            <w:proofErr w:type="spellEnd"/>
            <w:r w:rsidR="00E679E4" w:rsidRPr="00F801DD">
              <w:rPr>
                <w:rFonts w:ascii="Verdana" w:hAnsi="Verdana" w:cs="Verdana"/>
                <w:lang w:val="fr-FR"/>
              </w:rPr>
              <w:t xml:space="preserve"> linguistico</w:t>
            </w:r>
          </w:p>
          <w:p w:rsidR="00A41271" w:rsidRDefault="009B3C42" w:rsidP="00215869">
            <w:pPr>
              <w:spacing w:line="276" w:lineRule="auto"/>
              <w:ind w:left="337"/>
              <w:rPr>
                <w:rFonts w:ascii="Verdana" w:hAnsi="Verdana" w:cs="Verdana"/>
              </w:rPr>
            </w:pPr>
            <w:proofErr w:type="gramStart"/>
            <w:r>
              <w:rPr>
                <w:rFonts w:ascii="Verdana" w:hAnsi="Verdana" w:cs="Verdana"/>
              </w:rPr>
              <w:t>si</w:t>
            </w:r>
            <w:proofErr w:type="gramEnd"/>
            <w:r>
              <w:rPr>
                <w:rFonts w:ascii="Verdana" w:hAnsi="Verdana" w:cs="Verdana"/>
              </w:rPr>
              <w:t xml:space="preserve"> fa</w:t>
            </w:r>
            <w:r w:rsidR="00A41271" w:rsidRPr="0097116C">
              <w:rPr>
                <w:rFonts w:ascii="Verdana" w:hAnsi="Verdana" w:cs="Verdana"/>
              </w:rPr>
              <w:t xml:space="preserve"> riferiment</w:t>
            </w:r>
            <w:r>
              <w:rPr>
                <w:rFonts w:ascii="Verdana" w:hAnsi="Verdana" w:cs="Verdana"/>
              </w:rPr>
              <w:t>o al Q</w:t>
            </w:r>
            <w:r w:rsidR="00A41271" w:rsidRPr="0097116C">
              <w:rPr>
                <w:rFonts w:ascii="Verdana" w:hAnsi="Verdana" w:cs="Verdana"/>
              </w:rPr>
              <w:t>uadr</w:t>
            </w:r>
            <w:r>
              <w:rPr>
                <w:rFonts w:ascii="Verdana" w:hAnsi="Verdana" w:cs="Verdana"/>
              </w:rPr>
              <w:t>o europeo delle</w:t>
            </w:r>
            <w:r w:rsidR="00A41271" w:rsidRPr="0097116C">
              <w:rPr>
                <w:rFonts w:ascii="Verdana" w:hAnsi="Verdana" w:cs="Verdana"/>
              </w:rPr>
              <w:t xml:space="preserve"> L</w:t>
            </w:r>
            <w:r>
              <w:rPr>
                <w:rFonts w:ascii="Verdana" w:hAnsi="Verdana" w:cs="Verdana"/>
              </w:rPr>
              <w:t>i</w:t>
            </w:r>
            <w:r w:rsidR="00A41271" w:rsidRPr="0097116C">
              <w:rPr>
                <w:rFonts w:ascii="Verdana" w:hAnsi="Verdana" w:cs="Verdana"/>
              </w:rPr>
              <w:t>ng</w:t>
            </w:r>
            <w:r>
              <w:rPr>
                <w:rFonts w:ascii="Verdana" w:hAnsi="Verdana" w:cs="Verdana"/>
              </w:rPr>
              <w:t>ue</w:t>
            </w:r>
            <w:r w:rsidR="00A41271" w:rsidRPr="0097116C">
              <w:rPr>
                <w:rFonts w:ascii="Verdana" w:hAnsi="Verdana" w:cs="Verdana"/>
              </w:rPr>
              <w:t xml:space="preserve"> p</w:t>
            </w:r>
            <w:r>
              <w:rPr>
                <w:rFonts w:ascii="Verdana" w:hAnsi="Verdana" w:cs="Verdana"/>
              </w:rPr>
              <w:t>er quanto</w:t>
            </w:r>
            <w:r w:rsidR="00A41271" w:rsidRPr="0097116C">
              <w:rPr>
                <w:rFonts w:ascii="Verdana" w:hAnsi="Verdana" w:cs="Verdana"/>
              </w:rPr>
              <w:t xml:space="preserve"> </w:t>
            </w:r>
            <w:r w:rsidR="00E679E4">
              <w:rPr>
                <w:rFonts w:ascii="Verdana" w:hAnsi="Verdana" w:cs="Verdana"/>
              </w:rPr>
              <w:t>riguarda i livelli di</w:t>
            </w:r>
            <w:r w:rsidR="00A41271" w:rsidRPr="0097116C">
              <w:rPr>
                <w:rFonts w:ascii="Verdana" w:hAnsi="Verdana" w:cs="Verdana"/>
              </w:rPr>
              <w:t>:</w:t>
            </w:r>
            <w:r w:rsidR="00A41271">
              <w:rPr>
                <w:rFonts w:ascii="Verdana" w:hAnsi="Verdana" w:cs="Verdana"/>
              </w:rPr>
              <w:t xml:space="preserve"> </w:t>
            </w:r>
            <w:r w:rsidR="00A41271" w:rsidRPr="0097116C">
              <w:rPr>
                <w:rFonts w:ascii="Verdana" w:hAnsi="Verdana" w:cs="Verdana"/>
              </w:rPr>
              <w:t>RICEZION</w:t>
            </w:r>
            <w:r>
              <w:rPr>
                <w:rFonts w:ascii="Verdana" w:hAnsi="Verdana" w:cs="Verdana"/>
              </w:rPr>
              <w:t>E</w:t>
            </w:r>
            <w:r w:rsidR="00CD5A80">
              <w:rPr>
                <w:rFonts w:ascii="Verdana" w:hAnsi="Verdana" w:cs="Verdana"/>
              </w:rPr>
              <w:t xml:space="preserve"> PRODUZIONE</w:t>
            </w:r>
          </w:p>
          <w:p w:rsidR="00A41271" w:rsidRPr="0097116C" w:rsidRDefault="00A41271" w:rsidP="00215869">
            <w:pPr>
              <w:spacing w:line="276" w:lineRule="auto"/>
              <w:ind w:left="337"/>
              <w:rPr>
                <w:rFonts w:ascii="Verdana" w:hAnsi="Verdana" w:cs="Verdana"/>
              </w:rPr>
            </w:pPr>
            <w:r>
              <w:rPr>
                <w:rFonts w:ascii="Verdana" w:hAnsi="Verdana" w:cs="Verdana"/>
              </w:rPr>
              <w:t xml:space="preserve">                          </w:t>
            </w:r>
            <w:r w:rsidR="009B3C42">
              <w:rPr>
                <w:rFonts w:ascii="Verdana" w:hAnsi="Verdana" w:cs="Verdana"/>
              </w:rPr>
              <w:t xml:space="preserve">              </w:t>
            </w:r>
          </w:p>
        </w:tc>
      </w:tr>
      <w:tr w:rsidR="00A41271" w:rsidRPr="0097116C" w:rsidTr="00215869">
        <w:tc>
          <w:tcPr>
            <w:tcW w:w="2358" w:type="dxa"/>
            <w:gridSpan w:val="2"/>
          </w:tcPr>
          <w:p w:rsidR="00A41271" w:rsidRPr="0097116C" w:rsidRDefault="00A41271" w:rsidP="00790354">
            <w:pPr>
              <w:rPr>
                <w:rFonts w:ascii="Verdana" w:hAnsi="Verdana" w:cs="Verdana"/>
              </w:rPr>
            </w:pPr>
            <w:r>
              <w:rPr>
                <w:rFonts w:ascii="Verdana" w:hAnsi="Verdana" w:cs="Verdana"/>
              </w:rPr>
              <w:t>CONTENUTI DISCIPLINARI</w:t>
            </w:r>
          </w:p>
          <w:p w:rsidR="00A41271" w:rsidRPr="0097116C" w:rsidRDefault="00A41271" w:rsidP="00790354">
            <w:pPr>
              <w:rPr>
                <w:rFonts w:ascii="Verdana" w:hAnsi="Verdana" w:cs="Verdana"/>
              </w:rPr>
            </w:pPr>
          </w:p>
        </w:tc>
        <w:tc>
          <w:tcPr>
            <w:tcW w:w="7270" w:type="dxa"/>
          </w:tcPr>
          <w:p w:rsidR="00A41271" w:rsidRPr="00F801DD" w:rsidRDefault="00E679E4" w:rsidP="00215869">
            <w:pPr>
              <w:spacing w:line="276" w:lineRule="auto"/>
              <w:ind w:left="360"/>
              <w:rPr>
                <w:rFonts w:ascii="Verdana" w:hAnsi="Verdana" w:cs="Verdana"/>
              </w:rPr>
            </w:pPr>
            <w:r w:rsidRPr="00F801DD">
              <w:rPr>
                <w:rFonts w:ascii="Verdana" w:hAnsi="Verdana" w:cs="Verdana"/>
              </w:rPr>
              <w:t xml:space="preserve">I contenuti proposti sono stati confacenti all’età perché hanno consentito ai bambini di trovare la modalità a loro più consona per interiorizzare quanto proposto. </w:t>
            </w:r>
            <w:r w:rsidR="00355079" w:rsidRPr="00F801DD">
              <w:rPr>
                <w:rFonts w:ascii="Verdana" w:hAnsi="Verdana" w:cs="Verdana"/>
              </w:rPr>
              <w:t>La fantasia e il gioco hanno facilitato i processi linguistici cognitivi e supportato la curiosità verso il nuovo. Inoltre la possibilità di confrontarsi trovando similitudini tra le due realtà prese in considerazione, ha consentito ai bambini di costruire nuove conoscenze su quanto già interiorizzato.</w:t>
            </w:r>
          </w:p>
          <w:p w:rsidR="00A41271" w:rsidRPr="00F801DD" w:rsidRDefault="00A41271" w:rsidP="00215869">
            <w:pPr>
              <w:spacing w:line="276" w:lineRule="auto"/>
              <w:ind w:left="360"/>
              <w:rPr>
                <w:rFonts w:ascii="Verdana" w:hAnsi="Verdana" w:cs="Verdana"/>
              </w:rPr>
            </w:pPr>
          </w:p>
        </w:tc>
      </w:tr>
      <w:tr w:rsidR="00A41271" w:rsidRPr="0097116C" w:rsidTr="00215869">
        <w:tc>
          <w:tcPr>
            <w:tcW w:w="2358" w:type="dxa"/>
            <w:gridSpan w:val="2"/>
          </w:tcPr>
          <w:p w:rsidR="00A41271" w:rsidRPr="0097116C" w:rsidRDefault="00A41271" w:rsidP="00790354">
            <w:pPr>
              <w:rPr>
                <w:rFonts w:ascii="Verdana" w:hAnsi="Verdana" w:cs="Verdana"/>
              </w:rPr>
            </w:pPr>
            <w:r>
              <w:rPr>
                <w:rFonts w:ascii="Verdana" w:hAnsi="Verdana" w:cs="Verdana"/>
              </w:rPr>
              <w:t>INTERESSE PARTECPAZIONE MOTIVAZIONE</w:t>
            </w:r>
          </w:p>
        </w:tc>
        <w:tc>
          <w:tcPr>
            <w:tcW w:w="7270" w:type="dxa"/>
          </w:tcPr>
          <w:p w:rsidR="00A41271" w:rsidRPr="00F801DD" w:rsidRDefault="00355079" w:rsidP="00215869">
            <w:pPr>
              <w:spacing w:line="276" w:lineRule="auto"/>
              <w:ind w:left="360"/>
              <w:rPr>
                <w:rFonts w:ascii="Verdana" w:hAnsi="Verdana" w:cs="Verdana"/>
              </w:rPr>
            </w:pPr>
            <w:r w:rsidRPr="00F801DD">
              <w:rPr>
                <w:rFonts w:ascii="Verdana" w:hAnsi="Verdana" w:cs="Verdana"/>
              </w:rPr>
              <w:t>L’interesse è stato buono</w:t>
            </w:r>
            <w:r w:rsidR="00167B16" w:rsidRPr="00F801DD">
              <w:rPr>
                <w:rFonts w:ascii="Verdana" w:hAnsi="Verdana" w:cs="Verdana"/>
              </w:rPr>
              <w:t>, di volta in volta</w:t>
            </w:r>
            <w:r w:rsidRPr="00F801DD">
              <w:rPr>
                <w:rFonts w:ascii="Verdana" w:hAnsi="Verdana" w:cs="Verdana"/>
              </w:rPr>
              <w:t xml:space="preserve"> la motivazione </w:t>
            </w:r>
            <w:r w:rsidR="00167B16" w:rsidRPr="00F801DD">
              <w:rPr>
                <w:rFonts w:ascii="Verdana" w:hAnsi="Verdana" w:cs="Verdana"/>
              </w:rPr>
              <w:t>è stata alimentata da nuovi eventi (partecipazione feste locali, uscite, raccolta informazioni familiari …).</w:t>
            </w:r>
            <w:r w:rsidR="00215869">
              <w:rPr>
                <w:rFonts w:ascii="Verdana" w:hAnsi="Verdana" w:cs="Verdana"/>
              </w:rPr>
              <w:t xml:space="preserve"> </w:t>
            </w:r>
            <w:r w:rsidR="00167B16" w:rsidRPr="00F801DD">
              <w:rPr>
                <w:rFonts w:ascii="Verdana" w:hAnsi="Verdana" w:cs="Verdana"/>
              </w:rPr>
              <w:t>Inoltre i due momenti di incontro distanziati nel arco temporale del progetto iniziale e finale ha consentito ai bambini di conoscersi e ritrovarsi divertendosi hanno rinsaldato le relazioni e alcuni degli obiettivi linguistici proposti.</w:t>
            </w:r>
          </w:p>
        </w:tc>
      </w:tr>
    </w:tbl>
    <w:p w:rsidR="00A41271" w:rsidRPr="0097116C" w:rsidRDefault="00A41271" w:rsidP="000D0887">
      <w:pPr>
        <w:rPr>
          <w:rFonts w:ascii="Verdana" w:hAnsi="Verdana" w:cs="Verdana"/>
        </w:rPr>
      </w:pPr>
    </w:p>
    <w:p w:rsidR="00A41271" w:rsidRPr="0097116C" w:rsidRDefault="00A41271" w:rsidP="000D0887">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41271" w:rsidRPr="0097116C" w:rsidTr="00215869">
        <w:tc>
          <w:tcPr>
            <w:tcW w:w="9628" w:type="dxa"/>
          </w:tcPr>
          <w:p w:rsidR="00A41271" w:rsidRPr="0097116C" w:rsidRDefault="00A41271" w:rsidP="00790354">
            <w:pPr>
              <w:jc w:val="center"/>
              <w:rPr>
                <w:rFonts w:ascii="Verdana" w:hAnsi="Verdana" w:cs="Verdana"/>
              </w:rPr>
            </w:pPr>
          </w:p>
          <w:p w:rsidR="00A41271" w:rsidRPr="002E52B6" w:rsidRDefault="00192FE8" w:rsidP="00790354">
            <w:pPr>
              <w:jc w:val="center"/>
              <w:rPr>
                <w:rFonts w:ascii="Verdana" w:hAnsi="Verdana" w:cs="Verdana"/>
                <w:b/>
                <w:bCs/>
              </w:rPr>
            </w:pPr>
            <w:r>
              <w:rPr>
                <w:rFonts w:ascii="Verdana" w:hAnsi="Verdana" w:cs="Verdana"/>
                <w:b/>
                <w:bCs/>
              </w:rPr>
              <w:t>7</w:t>
            </w:r>
            <w:r w:rsidR="00A41271" w:rsidRPr="002E52B6">
              <w:rPr>
                <w:rFonts w:ascii="Verdana" w:hAnsi="Verdana" w:cs="Verdana"/>
                <w:b/>
                <w:bCs/>
              </w:rPr>
              <w:t>) IPOTESI DI SVILUPPO</w:t>
            </w:r>
          </w:p>
          <w:p w:rsidR="00A41271" w:rsidRPr="0097116C" w:rsidRDefault="00A41271" w:rsidP="00790354">
            <w:pPr>
              <w:jc w:val="center"/>
              <w:rPr>
                <w:rFonts w:ascii="Verdana" w:hAnsi="Verdana" w:cs="Verdana"/>
              </w:rPr>
            </w:pPr>
          </w:p>
        </w:tc>
      </w:tr>
      <w:tr w:rsidR="00215869" w:rsidRPr="0097116C" w:rsidTr="00184660">
        <w:tc>
          <w:tcPr>
            <w:tcW w:w="9628" w:type="dxa"/>
          </w:tcPr>
          <w:p w:rsidR="00215869" w:rsidRPr="0097116C" w:rsidRDefault="00215869" w:rsidP="00790354">
            <w:pPr>
              <w:rPr>
                <w:rFonts w:ascii="Verdana" w:hAnsi="Verdana" w:cs="Verdana"/>
              </w:rPr>
            </w:pPr>
          </w:p>
          <w:p w:rsidR="00215869" w:rsidRPr="0097116C" w:rsidRDefault="00215869" w:rsidP="00215869">
            <w:pPr>
              <w:spacing w:line="360" w:lineRule="auto"/>
              <w:rPr>
                <w:rFonts w:ascii="Verdana" w:hAnsi="Verdana" w:cs="Verdana"/>
              </w:rPr>
            </w:pPr>
            <w:r>
              <w:rPr>
                <w:rFonts w:ascii="Verdana" w:hAnsi="Verdana" w:cs="Verdana"/>
              </w:rPr>
              <w:t xml:space="preserve">Data l’età dei bambini si è privilegiata l’oralità della lingua, </w:t>
            </w:r>
            <w:r w:rsidRPr="00F801DD">
              <w:rPr>
                <w:rFonts w:ascii="Verdana" w:hAnsi="Verdana" w:cs="Verdana"/>
              </w:rPr>
              <w:t xml:space="preserve">pertanto </w:t>
            </w:r>
            <w:r>
              <w:rPr>
                <w:rFonts w:ascii="Verdana" w:hAnsi="Verdana" w:cs="Verdana"/>
              </w:rPr>
              <w:t xml:space="preserve">sarebbe interessante proseguire la progettualità negli ordini scolastici superiori con l’aggiunta della lingua scritta e inoltre puntando a una maggior competenza storica geografica dei bambini. </w:t>
            </w:r>
          </w:p>
        </w:tc>
      </w:tr>
    </w:tbl>
    <w:p w:rsidR="00A41271" w:rsidRPr="0097116C" w:rsidRDefault="00A41271" w:rsidP="00215869">
      <w:pPr>
        <w:rPr>
          <w:rFonts w:ascii="Verdana" w:hAnsi="Verdana" w:cs="Verdana"/>
        </w:rPr>
      </w:pPr>
    </w:p>
    <w:sectPr w:rsidR="00A41271" w:rsidRPr="0097116C" w:rsidSect="00A26D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 10cpi">
    <w:altName w:val="Times New Roman"/>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Van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10CAE"/>
    <w:multiLevelType w:val="hybridMultilevel"/>
    <w:tmpl w:val="8DFEF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BA6CF4"/>
    <w:multiLevelType w:val="hybridMultilevel"/>
    <w:tmpl w:val="449A1A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975A4"/>
    <w:multiLevelType w:val="hybridMultilevel"/>
    <w:tmpl w:val="8636403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C5E4656"/>
    <w:multiLevelType w:val="hybridMultilevel"/>
    <w:tmpl w:val="45E86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4E28E8"/>
    <w:multiLevelType w:val="hybridMultilevel"/>
    <w:tmpl w:val="0E508E3A"/>
    <w:lvl w:ilvl="0" w:tplc="A9E06B7A">
      <w:numFmt w:val="bullet"/>
      <w:lvlText w:val="-"/>
      <w:lvlJc w:val="left"/>
      <w:pPr>
        <w:tabs>
          <w:tab w:val="num" w:pos="1215"/>
        </w:tabs>
        <w:ind w:left="1215"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18"/>
    <w:rsid w:val="00023D2E"/>
    <w:rsid w:val="00034C4E"/>
    <w:rsid w:val="0005388B"/>
    <w:rsid w:val="000540B9"/>
    <w:rsid w:val="00056504"/>
    <w:rsid w:val="00080C18"/>
    <w:rsid w:val="00095FB8"/>
    <w:rsid w:val="000D0887"/>
    <w:rsid w:val="00100FAE"/>
    <w:rsid w:val="00167B16"/>
    <w:rsid w:val="00191EE6"/>
    <w:rsid w:val="00192FE8"/>
    <w:rsid w:val="001A31F1"/>
    <w:rsid w:val="001E33BB"/>
    <w:rsid w:val="00215869"/>
    <w:rsid w:val="00262E8A"/>
    <w:rsid w:val="002C5702"/>
    <w:rsid w:val="002E52B6"/>
    <w:rsid w:val="0030340C"/>
    <w:rsid w:val="00306DF9"/>
    <w:rsid w:val="00355079"/>
    <w:rsid w:val="003940DF"/>
    <w:rsid w:val="003B4E95"/>
    <w:rsid w:val="003D3648"/>
    <w:rsid w:val="00401E7D"/>
    <w:rsid w:val="00475744"/>
    <w:rsid w:val="00554F21"/>
    <w:rsid w:val="005F1422"/>
    <w:rsid w:val="0063374E"/>
    <w:rsid w:val="00653090"/>
    <w:rsid w:val="00685B23"/>
    <w:rsid w:val="00693AE4"/>
    <w:rsid w:val="007028CB"/>
    <w:rsid w:val="00707C88"/>
    <w:rsid w:val="00710932"/>
    <w:rsid w:val="00710AC0"/>
    <w:rsid w:val="00765849"/>
    <w:rsid w:val="00790354"/>
    <w:rsid w:val="007A2ED0"/>
    <w:rsid w:val="007D5E5C"/>
    <w:rsid w:val="007F5C1C"/>
    <w:rsid w:val="00827AB3"/>
    <w:rsid w:val="00857343"/>
    <w:rsid w:val="00892891"/>
    <w:rsid w:val="008A229C"/>
    <w:rsid w:val="008B6D2F"/>
    <w:rsid w:val="008C4188"/>
    <w:rsid w:val="008D2511"/>
    <w:rsid w:val="00926B6C"/>
    <w:rsid w:val="009347DE"/>
    <w:rsid w:val="0097116C"/>
    <w:rsid w:val="009B3C42"/>
    <w:rsid w:val="009C63FD"/>
    <w:rsid w:val="009D6DAE"/>
    <w:rsid w:val="00A26D49"/>
    <w:rsid w:val="00A41271"/>
    <w:rsid w:val="00A73195"/>
    <w:rsid w:val="00AB27AB"/>
    <w:rsid w:val="00AD113D"/>
    <w:rsid w:val="00B172CE"/>
    <w:rsid w:val="00B51A27"/>
    <w:rsid w:val="00B90F26"/>
    <w:rsid w:val="00B93127"/>
    <w:rsid w:val="00B946A7"/>
    <w:rsid w:val="00BA457D"/>
    <w:rsid w:val="00BB5325"/>
    <w:rsid w:val="00C83B2F"/>
    <w:rsid w:val="00CD5A80"/>
    <w:rsid w:val="00DE5260"/>
    <w:rsid w:val="00E00688"/>
    <w:rsid w:val="00E11BE5"/>
    <w:rsid w:val="00E3039F"/>
    <w:rsid w:val="00E4094A"/>
    <w:rsid w:val="00E679E4"/>
    <w:rsid w:val="00E82466"/>
    <w:rsid w:val="00EA5AAA"/>
    <w:rsid w:val="00ED7BA6"/>
    <w:rsid w:val="00F801DD"/>
    <w:rsid w:val="00F9003F"/>
    <w:rsid w:val="00FC7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E3613-9A4E-42BF-99ED-3E86F14A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0C18"/>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080C18"/>
    <w:pPr>
      <w:spacing w:before="100" w:beforeAutospacing="1" w:after="100" w:afterAutospacing="1"/>
    </w:pPr>
  </w:style>
  <w:style w:type="character" w:customStyle="1" w:styleId="RientrocorpodeltestoCarattere">
    <w:name w:val="Rientro corpo del testo Carattere"/>
    <w:link w:val="Rientrocorpodeltesto"/>
    <w:rsid w:val="00080C18"/>
    <w:rPr>
      <w:rFonts w:ascii="Times New Roman" w:hAnsi="Times New Roman" w:cs="Times New Roman"/>
      <w:sz w:val="24"/>
      <w:szCs w:val="24"/>
      <w:lang w:val="x-none" w:eastAsia="it-IT"/>
    </w:rPr>
  </w:style>
  <w:style w:type="paragraph" w:styleId="NormaleWeb">
    <w:name w:val="Normal (Web)"/>
    <w:basedOn w:val="Normale"/>
    <w:rsid w:val="00080C18"/>
    <w:pPr>
      <w:spacing w:before="100" w:beforeAutospacing="1" w:after="100" w:afterAutospacing="1"/>
    </w:pPr>
  </w:style>
  <w:style w:type="paragraph" w:customStyle="1" w:styleId="Paragrafoelenco1">
    <w:name w:val="Paragrafo elenco1"/>
    <w:basedOn w:val="Normale"/>
    <w:rsid w:val="009D6DAE"/>
    <w:pPr>
      <w:ind w:left="720"/>
      <w:contextualSpacing/>
    </w:pPr>
  </w:style>
  <w:style w:type="paragraph" w:styleId="Paragrafoelenco">
    <w:name w:val="List Paragraph"/>
    <w:basedOn w:val="Normale"/>
    <w:uiPriority w:val="34"/>
    <w:qFormat/>
    <w:rsid w:val="00056504"/>
    <w:pPr>
      <w:suppressAutoHyphens/>
      <w:ind w:left="720"/>
      <w:contextualSpacing/>
    </w:pPr>
    <w:rPr>
      <w:rFonts w:ascii="Roman 10cpi" w:eastAsia="Times New Roman" w:hAnsi="Roman 10cpi" w:cs="Roman 10cp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1236">
      <w:bodyDiv w:val="1"/>
      <w:marLeft w:val="0"/>
      <w:marRight w:val="0"/>
      <w:marTop w:val="0"/>
      <w:marBottom w:val="0"/>
      <w:divBdr>
        <w:top w:val="none" w:sz="0" w:space="0" w:color="auto"/>
        <w:left w:val="none" w:sz="0" w:space="0" w:color="auto"/>
        <w:bottom w:val="none" w:sz="0" w:space="0" w:color="auto"/>
        <w:right w:val="none" w:sz="0" w:space="0" w:color="auto"/>
      </w:divBdr>
    </w:div>
    <w:div w:id="437331600">
      <w:bodyDiv w:val="1"/>
      <w:marLeft w:val="0"/>
      <w:marRight w:val="0"/>
      <w:marTop w:val="0"/>
      <w:marBottom w:val="0"/>
      <w:divBdr>
        <w:top w:val="none" w:sz="0" w:space="0" w:color="auto"/>
        <w:left w:val="none" w:sz="0" w:space="0" w:color="auto"/>
        <w:bottom w:val="none" w:sz="0" w:space="0" w:color="auto"/>
        <w:right w:val="none" w:sz="0" w:space="0" w:color="auto"/>
      </w:divBdr>
    </w:div>
    <w:div w:id="532351643">
      <w:bodyDiv w:val="1"/>
      <w:marLeft w:val="0"/>
      <w:marRight w:val="0"/>
      <w:marTop w:val="0"/>
      <w:marBottom w:val="0"/>
      <w:divBdr>
        <w:top w:val="none" w:sz="0" w:space="0" w:color="auto"/>
        <w:left w:val="none" w:sz="0" w:space="0" w:color="auto"/>
        <w:bottom w:val="none" w:sz="0" w:space="0" w:color="auto"/>
        <w:right w:val="none" w:sz="0" w:space="0" w:color="auto"/>
      </w:divBdr>
    </w:div>
    <w:div w:id="12929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9082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MAPPA</vt:lpstr>
    </vt:vector>
  </TitlesOfParts>
  <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MAPPA</dc:title>
  <dc:subject/>
  <dc:creator>marisa comelli</dc:creator>
  <cp:keywords/>
  <dc:description/>
  <cp:lastModifiedBy>seven</cp:lastModifiedBy>
  <cp:revision>2</cp:revision>
  <dcterms:created xsi:type="dcterms:W3CDTF">2019-09-25T22:25:00Z</dcterms:created>
  <dcterms:modified xsi:type="dcterms:W3CDTF">2019-09-25T22:25:00Z</dcterms:modified>
</cp:coreProperties>
</file>