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864" w:type="dxa"/>
        <w:tblInd w:w="-5" w:type="dxa"/>
        <w:tblLayout w:type="fixed"/>
        <w:tblLook w:val="0000" w:firstRow="0" w:lastRow="0" w:firstColumn="0" w:lastColumn="0" w:noHBand="0" w:noVBand="0"/>
      </w:tblPr>
      <w:tblGrid>
        <w:gridCol w:w="1985"/>
        <w:gridCol w:w="378"/>
        <w:gridCol w:w="160"/>
        <w:gridCol w:w="1446"/>
        <w:gridCol w:w="1033"/>
        <w:gridCol w:w="243"/>
        <w:gridCol w:w="4619"/>
      </w:tblGrid>
      <w:tr w:rsidR="00BF3680">
        <w:tc>
          <w:tcPr>
            <w:tcW w:w="9864" w:type="dxa"/>
            <w:gridSpan w:val="7"/>
            <w:tcBorders>
              <w:top w:val="single" w:sz="4" w:space="0" w:color="000000"/>
              <w:left w:val="single" w:sz="4" w:space="0" w:color="000000"/>
              <w:bottom w:val="single" w:sz="4" w:space="0" w:color="000000"/>
              <w:right w:val="single" w:sz="4" w:space="0" w:color="000000"/>
            </w:tcBorders>
            <w:vAlign w:val="center"/>
          </w:tcPr>
          <w:p w:rsidR="00BF3680" w:rsidRPr="007D43C4" w:rsidRDefault="00CA76AC" w:rsidP="007D43C4">
            <w:pPr>
              <w:pBdr>
                <w:top w:val="none" w:sz="0" w:space="0" w:color="000000"/>
                <w:left w:val="none" w:sz="0" w:space="0" w:color="000000"/>
                <w:bottom w:val="none" w:sz="0" w:space="0" w:color="000000"/>
                <w:right w:val="none" w:sz="0" w:space="0" w:color="000000"/>
                <w:between w:val="nil"/>
              </w:pBdr>
              <w:spacing w:before="120" w:after="120" w:line="240" w:lineRule="auto"/>
              <w:ind w:left="1" w:hanging="3"/>
              <w:jc w:val="center"/>
              <w:rPr>
                <w:rFonts w:ascii="Verdana" w:eastAsia="Verdana" w:hAnsi="Verdana" w:cs="Verdana"/>
                <w:sz w:val="28"/>
                <w:szCs w:val="28"/>
              </w:rPr>
            </w:pPr>
            <w:r>
              <w:rPr>
                <w:rFonts w:ascii="Verdana" w:eastAsia="Verdana" w:hAnsi="Verdana" w:cs="Verdana"/>
                <w:b/>
                <w:sz w:val="28"/>
                <w:szCs w:val="28"/>
              </w:rPr>
              <w:t>MAPPA</w:t>
            </w:r>
          </w:p>
        </w:tc>
      </w:tr>
      <w:tr w:rsidR="00BF3680">
        <w:tc>
          <w:tcPr>
            <w:tcW w:w="9864" w:type="dxa"/>
            <w:gridSpan w:val="7"/>
            <w:tcBorders>
              <w:top w:val="single" w:sz="4" w:space="0" w:color="000000"/>
              <w:left w:val="single" w:sz="4" w:space="0" w:color="000000"/>
              <w:bottom w:val="single" w:sz="4" w:space="0" w:color="000000"/>
              <w:right w:val="single" w:sz="4" w:space="0" w:color="000000"/>
            </w:tcBorders>
          </w:tcPr>
          <w:p w:rsidR="00BF3680" w:rsidRDefault="00CA76AC" w:rsidP="007D43C4">
            <w:pPr>
              <w:pBdr>
                <w:top w:val="none" w:sz="0" w:space="0" w:color="000000"/>
                <w:left w:val="none" w:sz="0" w:space="0" w:color="000000"/>
                <w:bottom w:val="none" w:sz="0" w:space="0" w:color="000000"/>
                <w:right w:val="none" w:sz="0" w:space="0" w:color="000000"/>
                <w:between w:val="nil"/>
              </w:pBdr>
              <w:spacing w:before="120" w:after="120" w:line="240" w:lineRule="auto"/>
              <w:ind w:left="0" w:hanging="2"/>
              <w:jc w:val="center"/>
              <w:rPr>
                <w:rFonts w:ascii="Verdana" w:eastAsia="Verdana" w:hAnsi="Verdana" w:cs="Verdana"/>
                <w:sz w:val="24"/>
                <w:szCs w:val="24"/>
              </w:rPr>
            </w:pPr>
            <w:r>
              <w:rPr>
                <w:rFonts w:ascii="Verdana" w:eastAsia="Verdana" w:hAnsi="Verdana" w:cs="Verdana"/>
                <w:b/>
                <w:sz w:val="24"/>
                <w:szCs w:val="24"/>
              </w:rPr>
              <w:t>1) INFORMAZIONI GENERALI</w:t>
            </w:r>
          </w:p>
        </w:tc>
      </w:tr>
      <w:tr w:rsidR="00BF3680" w:rsidTr="007D43C4">
        <w:tc>
          <w:tcPr>
            <w:tcW w:w="1985" w:type="dxa"/>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TITOLO DEL PERCORSO</w:t>
            </w:r>
          </w:p>
        </w:tc>
        <w:tc>
          <w:tcPr>
            <w:tcW w:w="7879" w:type="dxa"/>
            <w:gridSpan w:val="6"/>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360" w:lineRule="auto"/>
              <w:ind w:left="1" w:hanging="3"/>
              <w:rPr>
                <w:rFonts w:ascii="Verdana" w:eastAsia="Verdana" w:hAnsi="Verdana" w:cs="Verdana"/>
                <w:b/>
                <w:i/>
                <w:sz w:val="32"/>
                <w:szCs w:val="32"/>
              </w:rPr>
            </w:pPr>
            <w:r>
              <w:rPr>
                <w:rFonts w:ascii="Verdana" w:eastAsia="Verdana" w:hAnsi="Verdana" w:cs="Verdana"/>
                <w:b/>
                <w:i/>
                <w:sz w:val="32"/>
                <w:szCs w:val="32"/>
              </w:rPr>
              <w:t xml:space="preserve">Artisti friulani del Novecento </w:t>
            </w:r>
          </w:p>
        </w:tc>
      </w:tr>
      <w:tr w:rsidR="00BF3680" w:rsidTr="007D43C4">
        <w:trPr>
          <w:trHeight w:val="120"/>
        </w:trPr>
        <w:tc>
          <w:tcPr>
            <w:tcW w:w="1985" w:type="dxa"/>
            <w:vMerge w:val="restart"/>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roofErr w:type="gramStart"/>
            <w:r>
              <w:rPr>
                <w:rFonts w:ascii="Verdana" w:eastAsia="Verdana" w:hAnsi="Verdana" w:cs="Verdana"/>
                <w:sz w:val="24"/>
                <w:szCs w:val="24"/>
              </w:rPr>
              <w:t>CONTESTO  DI</w:t>
            </w:r>
            <w:proofErr w:type="gramEnd"/>
            <w:r>
              <w:rPr>
                <w:rFonts w:ascii="Verdana" w:eastAsia="Verdana" w:hAnsi="Verdana" w:cs="Verdana"/>
                <w:sz w:val="24"/>
                <w:szCs w:val="24"/>
              </w:rPr>
              <w:t xml:space="preserve"> LAVORO</w:t>
            </w:r>
          </w:p>
        </w:tc>
        <w:tc>
          <w:tcPr>
            <w:tcW w:w="1984" w:type="dxa"/>
            <w:gridSpan w:val="3"/>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roofErr w:type="gramStart"/>
            <w:r>
              <w:rPr>
                <w:rFonts w:ascii="Verdana" w:eastAsia="Verdana" w:hAnsi="Verdana" w:cs="Verdana"/>
                <w:sz w:val="24"/>
                <w:szCs w:val="24"/>
              </w:rPr>
              <w:t>scuola</w:t>
            </w:r>
            <w:proofErr w:type="gramEnd"/>
          </w:p>
        </w:tc>
        <w:tc>
          <w:tcPr>
            <w:tcW w:w="5895" w:type="dxa"/>
            <w:gridSpan w:val="3"/>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Enrico </w:t>
            </w:r>
            <w:proofErr w:type="spellStart"/>
            <w:r>
              <w:rPr>
                <w:rFonts w:ascii="Verdana" w:eastAsia="Verdana" w:hAnsi="Verdana" w:cs="Verdana"/>
                <w:sz w:val="24"/>
                <w:szCs w:val="24"/>
              </w:rPr>
              <w:t>Fruch</w:t>
            </w:r>
            <w:proofErr w:type="spellEnd"/>
            <w:r>
              <w:rPr>
                <w:rFonts w:ascii="Verdana" w:eastAsia="Verdana" w:hAnsi="Verdana" w:cs="Verdana"/>
                <w:sz w:val="24"/>
                <w:szCs w:val="24"/>
              </w:rPr>
              <w:t xml:space="preserve"> </w:t>
            </w:r>
          </w:p>
        </w:tc>
      </w:tr>
      <w:tr w:rsidR="00BF3680" w:rsidTr="007D43C4">
        <w:trPr>
          <w:trHeight w:val="120"/>
        </w:trPr>
        <w:tc>
          <w:tcPr>
            <w:tcW w:w="1985" w:type="dxa"/>
            <w:vMerge/>
            <w:tcBorders>
              <w:top w:val="single" w:sz="4" w:space="0" w:color="000000"/>
              <w:left w:val="single" w:sz="4" w:space="0" w:color="000000"/>
              <w:bottom w:val="single" w:sz="4" w:space="0" w:color="000000"/>
            </w:tcBorders>
          </w:tcPr>
          <w:p w:rsidR="00BF3680" w:rsidRDefault="00BF3680">
            <w:pPr>
              <w:widowControl w:val="0"/>
              <w:pBdr>
                <w:top w:val="nil"/>
                <w:left w:val="nil"/>
                <w:bottom w:val="nil"/>
                <w:right w:val="nil"/>
                <w:between w:val="nil"/>
              </w:pBdr>
              <w:spacing w:after="0" w:line="276" w:lineRule="auto"/>
              <w:ind w:left="0" w:hanging="2"/>
              <w:rPr>
                <w:rFonts w:ascii="Verdana" w:eastAsia="Verdana" w:hAnsi="Verdana" w:cs="Verdana"/>
                <w:sz w:val="24"/>
                <w:szCs w:val="24"/>
              </w:rPr>
            </w:pPr>
          </w:p>
        </w:tc>
        <w:tc>
          <w:tcPr>
            <w:tcW w:w="1984" w:type="dxa"/>
            <w:gridSpan w:val="3"/>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roofErr w:type="gramStart"/>
            <w:r>
              <w:rPr>
                <w:rFonts w:ascii="Verdana" w:eastAsia="Verdana" w:hAnsi="Verdana" w:cs="Verdana"/>
                <w:sz w:val="24"/>
                <w:szCs w:val="24"/>
              </w:rPr>
              <w:t>classe</w:t>
            </w:r>
            <w:proofErr w:type="gramEnd"/>
            <w:r>
              <w:rPr>
                <w:rFonts w:ascii="Verdana" w:eastAsia="Verdana" w:hAnsi="Verdana" w:cs="Verdana"/>
                <w:sz w:val="24"/>
                <w:szCs w:val="24"/>
              </w:rPr>
              <w:t>/sezione e numero di alunni</w:t>
            </w:r>
          </w:p>
        </w:tc>
        <w:tc>
          <w:tcPr>
            <w:tcW w:w="5895" w:type="dxa"/>
            <w:gridSpan w:val="3"/>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 5^ A</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10</w:t>
            </w:r>
          </w:p>
        </w:tc>
      </w:tr>
      <w:tr w:rsidR="00BF3680" w:rsidTr="007D43C4">
        <w:trPr>
          <w:trHeight w:val="324"/>
        </w:trPr>
        <w:tc>
          <w:tcPr>
            <w:tcW w:w="1985" w:type="dxa"/>
            <w:vMerge/>
            <w:tcBorders>
              <w:top w:val="single" w:sz="4" w:space="0" w:color="000000"/>
              <w:left w:val="single" w:sz="4" w:space="0" w:color="000000"/>
              <w:bottom w:val="single" w:sz="4" w:space="0" w:color="000000"/>
            </w:tcBorders>
          </w:tcPr>
          <w:p w:rsidR="00BF3680" w:rsidRDefault="00BF3680">
            <w:pPr>
              <w:widowControl w:val="0"/>
              <w:pBdr>
                <w:top w:val="nil"/>
                <w:left w:val="nil"/>
                <w:bottom w:val="nil"/>
                <w:right w:val="nil"/>
                <w:between w:val="nil"/>
              </w:pBdr>
              <w:spacing w:after="0" w:line="276" w:lineRule="auto"/>
              <w:ind w:left="0" w:hanging="2"/>
              <w:rPr>
                <w:rFonts w:ascii="Verdana" w:eastAsia="Verdana" w:hAnsi="Verdana" w:cs="Verdana"/>
                <w:sz w:val="24"/>
                <w:szCs w:val="24"/>
              </w:rPr>
            </w:pPr>
          </w:p>
        </w:tc>
        <w:tc>
          <w:tcPr>
            <w:tcW w:w="1984" w:type="dxa"/>
            <w:gridSpan w:val="3"/>
            <w:tcBorders>
              <w:top w:val="single" w:sz="4" w:space="0" w:color="000000"/>
              <w:left w:val="single" w:sz="4" w:space="0" w:color="000000"/>
              <w:bottom w:val="single" w:sz="4" w:space="0" w:color="000000"/>
            </w:tcBorders>
          </w:tcPr>
          <w:p w:rsidR="00BF3680" w:rsidRDefault="007D43C4">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roofErr w:type="gramStart"/>
            <w:r>
              <w:rPr>
                <w:rFonts w:ascii="Verdana" w:eastAsia="Verdana" w:hAnsi="Verdana" w:cs="Verdana"/>
                <w:sz w:val="24"/>
                <w:szCs w:val="24"/>
              </w:rPr>
              <w:t>docente</w:t>
            </w:r>
            <w:proofErr w:type="gramEnd"/>
          </w:p>
        </w:tc>
        <w:tc>
          <w:tcPr>
            <w:tcW w:w="1276" w:type="dxa"/>
            <w:gridSpan w:val="2"/>
            <w:tcBorders>
              <w:top w:val="single" w:sz="4" w:space="0" w:color="000000"/>
              <w:left w:val="single" w:sz="4" w:space="0" w:color="000000"/>
              <w:bottom w:val="single" w:sz="4" w:space="0" w:color="000000"/>
            </w:tcBorders>
          </w:tcPr>
          <w:p w:rsidR="00BF3680" w:rsidRDefault="007D43C4">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i/>
                <w:sz w:val="24"/>
                <w:szCs w:val="24"/>
              </w:rPr>
            </w:pPr>
            <w:proofErr w:type="gramStart"/>
            <w:r>
              <w:rPr>
                <w:rFonts w:ascii="Verdana" w:eastAsia="Verdana" w:hAnsi="Verdana" w:cs="Verdana"/>
                <w:i/>
                <w:sz w:val="24"/>
                <w:szCs w:val="24"/>
              </w:rPr>
              <w:t>nome</w:t>
            </w:r>
            <w:proofErr w:type="gramEnd"/>
            <w:r>
              <w:rPr>
                <w:rFonts w:ascii="Verdana" w:eastAsia="Verdana" w:hAnsi="Verdana" w:cs="Verdana"/>
                <w:i/>
                <w:sz w:val="24"/>
                <w:szCs w:val="24"/>
              </w:rPr>
              <w:t>:</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i/>
                <w:sz w:val="24"/>
                <w:szCs w:val="24"/>
              </w:rPr>
            </w:pPr>
            <w:r>
              <w:rPr>
                <w:rFonts w:ascii="Verdana" w:eastAsia="Verdana" w:hAnsi="Verdana" w:cs="Verdana"/>
                <w:i/>
                <w:sz w:val="24"/>
                <w:szCs w:val="24"/>
              </w:rPr>
              <w:t xml:space="preserve">Angela Tedeschi </w:t>
            </w:r>
          </w:p>
        </w:tc>
        <w:tc>
          <w:tcPr>
            <w:tcW w:w="4619" w:type="dxa"/>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i/>
                <w:sz w:val="24"/>
                <w:szCs w:val="24"/>
              </w:rPr>
            </w:pPr>
            <w:proofErr w:type="gramStart"/>
            <w:r>
              <w:rPr>
                <w:rFonts w:ascii="Verdana" w:eastAsia="Verdana" w:hAnsi="Verdana" w:cs="Verdana"/>
                <w:i/>
                <w:sz w:val="24"/>
                <w:szCs w:val="24"/>
              </w:rPr>
              <w:t>discipline</w:t>
            </w:r>
            <w:proofErr w:type="gramEnd"/>
            <w:r>
              <w:rPr>
                <w:rFonts w:ascii="Verdana" w:eastAsia="Verdana" w:hAnsi="Verdana" w:cs="Verdana"/>
                <w:i/>
                <w:sz w:val="24"/>
                <w:szCs w:val="24"/>
              </w:rPr>
              <w:t xml:space="preserve"> </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b/>
                <w:i/>
                <w:sz w:val="24"/>
                <w:szCs w:val="24"/>
              </w:rPr>
            </w:pPr>
            <w:r>
              <w:rPr>
                <w:rFonts w:ascii="Verdana" w:eastAsia="Verdana" w:hAnsi="Verdana" w:cs="Verdana"/>
                <w:b/>
                <w:i/>
                <w:sz w:val="24"/>
                <w:szCs w:val="24"/>
              </w:rPr>
              <w:t>Lingua Friulana</w:t>
            </w:r>
            <w:r w:rsidR="007D43C4">
              <w:rPr>
                <w:rFonts w:ascii="Verdana" w:eastAsia="Verdana" w:hAnsi="Verdana" w:cs="Verdana"/>
                <w:b/>
                <w:i/>
                <w:sz w:val="24"/>
                <w:szCs w:val="24"/>
              </w:rPr>
              <w:t xml:space="preserve">, </w:t>
            </w:r>
            <w:r>
              <w:rPr>
                <w:rFonts w:ascii="Verdana" w:eastAsia="Verdana" w:hAnsi="Verdana" w:cs="Verdana"/>
                <w:b/>
                <w:i/>
                <w:sz w:val="24"/>
                <w:szCs w:val="24"/>
              </w:rPr>
              <w:t>Lingua Italiana</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b/>
                <w:i/>
                <w:sz w:val="24"/>
                <w:szCs w:val="24"/>
              </w:rPr>
            </w:pPr>
            <w:r>
              <w:rPr>
                <w:rFonts w:ascii="Verdana" w:eastAsia="Verdana" w:hAnsi="Verdana" w:cs="Verdana"/>
                <w:b/>
                <w:i/>
                <w:sz w:val="24"/>
                <w:szCs w:val="24"/>
              </w:rPr>
              <w:t>Arte</w:t>
            </w:r>
            <w:r w:rsidR="007D43C4">
              <w:rPr>
                <w:rFonts w:ascii="Verdana" w:eastAsia="Verdana" w:hAnsi="Verdana" w:cs="Verdana"/>
                <w:b/>
                <w:i/>
                <w:sz w:val="24"/>
                <w:szCs w:val="24"/>
              </w:rPr>
              <w:t xml:space="preserve">, </w:t>
            </w:r>
            <w:r>
              <w:rPr>
                <w:rFonts w:ascii="Verdana" w:eastAsia="Verdana" w:hAnsi="Verdana" w:cs="Verdana"/>
                <w:b/>
                <w:i/>
                <w:sz w:val="24"/>
                <w:szCs w:val="24"/>
              </w:rPr>
              <w:t>Geografia</w:t>
            </w:r>
            <w:r w:rsidR="007D43C4">
              <w:rPr>
                <w:rFonts w:ascii="Verdana" w:eastAsia="Verdana" w:hAnsi="Verdana" w:cs="Verdana"/>
                <w:b/>
                <w:i/>
                <w:sz w:val="24"/>
                <w:szCs w:val="24"/>
              </w:rPr>
              <w:t xml:space="preserve">, </w:t>
            </w:r>
            <w:r>
              <w:rPr>
                <w:rFonts w:ascii="Verdana" w:eastAsia="Verdana" w:hAnsi="Verdana" w:cs="Verdana"/>
                <w:b/>
                <w:i/>
                <w:sz w:val="24"/>
                <w:szCs w:val="24"/>
              </w:rPr>
              <w:t>Tecnologia</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b/>
                <w:sz w:val="24"/>
                <w:szCs w:val="24"/>
              </w:rPr>
            </w:pPr>
          </w:p>
        </w:tc>
      </w:tr>
      <w:tr w:rsidR="00BF3680" w:rsidTr="007D43C4">
        <w:trPr>
          <w:trHeight w:val="120"/>
        </w:trPr>
        <w:tc>
          <w:tcPr>
            <w:tcW w:w="1985" w:type="dxa"/>
            <w:vMerge/>
            <w:tcBorders>
              <w:top w:val="single" w:sz="4" w:space="0" w:color="000000"/>
              <w:left w:val="single" w:sz="4" w:space="0" w:color="000000"/>
              <w:bottom w:val="single" w:sz="4" w:space="0" w:color="000000"/>
            </w:tcBorders>
          </w:tcPr>
          <w:p w:rsidR="00BF3680" w:rsidRDefault="00BF3680">
            <w:pPr>
              <w:widowControl w:val="0"/>
              <w:pBdr>
                <w:top w:val="nil"/>
                <w:left w:val="nil"/>
                <w:bottom w:val="nil"/>
                <w:right w:val="nil"/>
                <w:between w:val="nil"/>
              </w:pBdr>
              <w:spacing w:after="0" w:line="276" w:lineRule="auto"/>
              <w:ind w:left="0" w:hanging="2"/>
              <w:rPr>
                <w:rFonts w:ascii="Verdana" w:eastAsia="Verdana" w:hAnsi="Verdana" w:cs="Verdana"/>
                <w:sz w:val="24"/>
                <w:szCs w:val="24"/>
              </w:rPr>
            </w:pPr>
          </w:p>
        </w:tc>
        <w:tc>
          <w:tcPr>
            <w:tcW w:w="1984" w:type="dxa"/>
            <w:gridSpan w:val="3"/>
            <w:tcBorders>
              <w:top w:val="single" w:sz="4" w:space="0" w:color="000000"/>
              <w:left w:val="single" w:sz="4" w:space="0" w:color="000000"/>
              <w:bottom w:val="single" w:sz="4" w:space="0" w:color="000000"/>
            </w:tcBorders>
          </w:tcPr>
          <w:p w:rsidR="00BF3680" w:rsidRDefault="00CA76AC" w:rsidP="007D43C4">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rFonts w:ascii="Verdana" w:eastAsia="Verdana" w:hAnsi="Verdana" w:cs="Verdana"/>
                <w:sz w:val="24"/>
                <w:szCs w:val="24"/>
              </w:rPr>
            </w:pPr>
            <w:proofErr w:type="gramStart"/>
            <w:r>
              <w:rPr>
                <w:rFonts w:ascii="Verdana" w:eastAsia="Verdana" w:hAnsi="Verdana" w:cs="Verdana"/>
                <w:sz w:val="24"/>
                <w:szCs w:val="24"/>
              </w:rPr>
              <w:t>competenze</w:t>
            </w:r>
            <w:proofErr w:type="gramEnd"/>
            <w:r>
              <w:rPr>
                <w:rFonts w:ascii="Verdana" w:eastAsia="Verdana" w:hAnsi="Verdana" w:cs="Verdana"/>
                <w:sz w:val="24"/>
                <w:szCs w:val="24"/>
              </w:rPr>
              <w:t xml:space="preserve"> linguistiche preesistenti</w:t>
            </w:r>
          </w:p>
          <w:p w:rsidR="00BF3680" w:rsidRDefault="00BF3680" w:rsidP="007D43C4">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rFonts w:ascii="Verdana" w:eastAsia="Verdana" w:hAnsi="Verdana" w:cs="Verdana"/>
                <w:sz w:val="24"/>
                <w:szCs w:val="24"/>
              </w:rPr>
            </w:pPr>
          </w:p>
        </w:tc>
        <w:tc>
          <w:tcPr>
            <w:tcW w:w="5895" w:type="dxa"/>
            <w:gridSpan w:val="3"/>
            <w:tcBorders>
              <w:top w:val="single" w:sz="4" w:space="0" w:color="000000"/>
              <w:left w:val="single" w:sz="4" w:space="0" w:color="000000"/>
              <w:bottom w:val="single" w:sz="4" w:space="0" w:color="000000"/>
              <w:right w:val="single" w:sz="4" w:space="0" w:color="000000"/>
            </w:tcBorders>
          </w:tcPr>
          <w:p w:rsidR="00BF3680" w:rsidRDefault="00CA76AC" w:rsidP="007D43C4">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rFonts w:ascii="Verdana" w:eastAsia="Verdana" w:hAnsi="Verdana" w:cs="Verdana"/>
                <w:b/>
                <w:i/>
              </w:rPr>
            </w:pPr>
            <w:r>
              <w:rPr>
                <w:rFonts w:ascii="Verdana" w:eastAsia="Verdana" w:hAnsi="Verdana" w:cs="Verdana"/>
                <w:b/>
                <w:i/>
              </w:rPr>
              <w:t>Situazione linguistica della classe</w:t>
            </w:r>
          </w:p>
          <w:p w:rsidR="00BF3680" w:rsidRDefault="00BF3680" w:rsidP="007D43C4">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rFonts w:ascii="Verdana" w:eastAsia="Verdana" w:hAnsi="Verdana" w:cs="Verdana"/>
                <w:b/>
                <w:i/>
              </w:rPr>
            </w:pPr>
          </w:p>
          <w:p w:rsidR="00BF3680" w:rsidRDefault="00CA76AC" w:rsidP="007D43C4">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rFonts w:ascii="Verdana" w:eastAsia="Verdana" w:hAnsi="Verdana" w:cs="Verdana"/>
                <w:i/>
                <w:sz w:val="24"/>
                <w:szCs w:val="24"/>
              </w:rPr>
            </w:pPr>
            <w:r>
              <w:rPr>
                <w:rFonts w:ascii="Verdana" w:eastAsia="Verdana" w:hAnsi="Verdana" w:cs="Verdana"/>
                <w:i/>
                <w:sz w:val="24"/>
                <w:szCs w:val="24"/>
              </w:rPr>
              <w:t>Gli alunni di questo piccolo gruppo sono di diversa provenienza geografica e linguistica.</w:t>
            </w:r>
          </w:p>
          <w:p w:rsidR="00BF3680" w:rsidRDefault="00CA76AC" w:rsidP="007D43C4">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rFonts w:ascii="Verdana" w:eastAsia="Verdana" w:hAnsi="Verdana" w:cs="Verdana"/>
                <w:i/>
                <w:sz w:val="24"/>
                <w:szCs w:val="24"/>
              </w:rPr>
            </w:pPr>
            <w:r>
              <w:rPr>
                <w:rFonts w:ascii="Verdana" w:eastAsia="Verdana" w:hAnsi="Verdana" w:cs="Verdana"/>
                <w:i/>
                <w:sz w:val="24"/>
                <w:szCs w:val="24"/>
              </w:rPr>
              <w:t>La metà è madrelingua friulana e usa la lingua a casa con i genitori e i nonni. Gli altri sono di origine straniera o provenienti da altre regioni italiane.</w:t>
            </w:r>
          </w:p>
          <w:p w:rsidR="00BF3680" w:rsidRDefault="00CA76AC" w:rsidP="007D43C4">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rFonts w:ascii="Verdana" w:eastAsia="Verdana" w:hAnsi="Verdana" w:cs="Verdana"/>
                <w:i/>
                <w:sz w:val="24"/>
                <w:szCs w:val="24"/>
              </w:rPr>
            </w:pPr>
            <w:r>
              <w:rPr>
                <w:rFonts w:ascii="Verdana" w:eastAsia="Verdana" w:hAnsi="Verdana" w:cs="Verdana"/>
                <w:i/>
                <w:sz w:val="24"/>
                <w:szCs w:val="24"/>
              </w:rPr>
              <w:t xml:space="preserve">La comprensione della lingua scritta e orale anche da parte di questi ragazzi è buona, </w:t>
            </w:r>
            <w:r w:rsidR="007D43C4">
              <w:rPr>
                <w:rFonts w:ascii="Verdana" w:eastAsia="Verdana" w:hAnsi="Verdana" w:cs="Verdana"/>
                <w:i/>
                <w:sz w:val="24"/>
                <w:szCs w:val="24"/>
              </w:rPr>
              <w:t>perché</w:t>
            </w:r>
            <w:r>
              <w:rPr>
                <w:rFonts w:ascii="Verdana" w:eastAsia="Verdana" w:hAnsi="Verdana" w:cs="Verdana"/>
                <w:i/>
                <w:sz w:val="24"/>
                <w:szCs w:val="24"/>
              </w:rPr>
              <w:t xml:space="preserve"> sono già al quinto anno di esposizione linguistica grazie alla Legge regionale 18 dicembre 2007, n. 29 (Norme per la tutela, valorizzazione e promozione della lingua friulana). Per gli altri che parlano in friulano a casa, avere l’opportunità di poter interagire in classe liberamente è stata un’occasione in più per far considerare la lingua madre importante e anche per essere orgogliosi delle proprie radici culturali.</w:t>
            </w:r>
          </w:p>
          <w:p w:rsidR="00CA76AC" w:rsidRPr="00CA76AC" w:rsidRDefault="00CA76AC" w:rsidP="007D43C4">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rFonts w:ascii="Verdana" w:eastAsia="Verdana" w:hAnsi="Verdana" w:cs="Verdana"/>
                <w:i/>
                <w:sz w:val="24"/>
                <w:szCs w:val="24"/>
              </w:rPr>
            </w:pPr>
            <w:r>
              <w:rPr>
                <w:rFonts w:ascii="Verdana" w:eastAsia="Verdana" w:hAnsi="Verdana" w:cs="Verdana"/>
                <w:i/>
                <w:sz w:val="24"/>
                <w:szCs w:val="24"/>
              </w:rPr>
              <w:t xml:space="preserve">Il riferimento, in particolare, all’albero del Gelso, oggetto della prima produzione artistica di Angelo </w:t>
            </w:r>
            <w:proofErr w:type="spellStart"/>
            <w:r>
              <w:rPr>
                <w:rFonts w:ascii="Verdana" w:eastAsia="Verdana" w:hAnsi="Verdana" w:cs="Verdana"/>
                <w:i/>
                <w:sz w:val="24"/>
                <w:szCs w:val="24"/>
              </w:rPr>
              <w:t>Popesso</w:t>
            </w:r>
            <w:proofErr w:type="spellEnd"/>
            <w:r>
              <w:rPr>
                <w:rFonts w:ascii="Verdana" w:eastAsia="Verdana" w:hAnsi="Verdana" w:cs="Verdana"/>
                <w:i/>
                <w:sz w:val="24"/>
                <w:szCs w:val="24"/>
              </w:rPr>
              <w:t xml:space="preserve">, ha offerto ad ognuno, di far emergere dei ricordi familiari legati alla coltivazione del baco da seta in famiglia, ma anche di riflettere sui cambiamenti del paesaggio determinati non solo dal diverso aspetto che l’albero assume varie stagioni, ma soprattutto di come l’economia abbia  ridefinito le caratteristiche della pianura friulana oggi per la maggior parte destinata alla coltivazione di mais e altri prodotti agricoli, dove i gelsi solitari tra campi distesi o  in filari, come diligenti </w:t>
            </w:r>
            <w:r>
              <w:rPr>
                <w:rFonts w:ascii="Verdana" w:eastAsia="Verdana" w:hAnsi="Verdana" w:cs="Verdana"/>
                <w:i/>
                <w:sz w:val="24"/>
                <w:szCs w:val="24"/>
              </w:rPr>
              <w:lastRenderedPageBreak/>
              <w:t>alunni disciplinati, lungo le strade provinciali o nei campi, continuano a rimanere preziosi custodi di un passato ricco di ricordi di bambini e donne che raccoglievano le loro foglie per sfamare i bachi da seta.</w:t>
            </w:r>
          </w:p>
        </w:tc>
      </w:tr>
      <w:tr w:rsidR="00BF3680" w:rsidTr="007D43C4">
        <w:tc>
          <w:tcPr>
            <w:tcW w:w="1985" w:type="dxa"/>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lastRenderedPageBreak/>
              <w:t>MOTIVAZIONI</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sz w:val="24"/>
                <w:szCs w:val="24"/>
              </w:rPr>
            </w:pPr>
          </w:p>
        </w:tc>
        <w:tc>
          <w:tcPr>
            <w:tcW w:w="7879" w:type="dxa"/>
            <w:gridSpan w:val="6"/>
            <w:tcBorders>
              <w:top w:val="single" w:sz="4" w:space="0" w:color="000000"/>
              <w:left w:val="single" w:sz="4" w:space="0" w:color="000000"/>
              <w:bottom w:val="single" w:sz="4" w:space="0" w:color="000000"/>
              <w:right w:val="single" w:sz="4" w:space="0" w:color="000000"/>
            </w:tcBorders>
          </w:tcPr>
          <w:p w:rsidR="00BF3680" w:rsidRDefault="00CA76AC" w:rsidP="007D43C4">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rFonts w:ascii="Verdana" w:eastAsia="Verdana" w:hAnsi="Verdana" w:cs="Verdana"/>
                <w:sz w:val="24"/>
                <w:szCs w:val="24"/>
              </w:rPr>
            </w:pPr>
            <w:r>
              <w:rPr>
                <w:rFonts w:ascii="Verdana" w:eastAsia="Verdana" w:hAnsi="Verdana" w:cs="Verdana"/>
                <w:sz w:val="24"/>
                <w:szCs w:val="24"/>
              </w:rPr>
              <w:t>Il percorso di arte ha avuto l’obiettivo principale di far conoscere agli alunni i paesaggi caratteristici della regione Friuli Venezia Giulia attraverso gli occhi di alcuni rinomati artisti del Novecento, che hanno saputo rappresentare in modo originale le zone di montagna, la costa, le città, le campagne oltre ai ritratti raffiguranti i volti di uomini e donne.</w:t>
            </w:r>
          </w:p>
        </w:tc>
      </w:tr>
      <w:tr w:rsidR="00BF3680" w:rsidTr="007D43C4">
        <w:trPr>
          <w:trHeight w:val="240"/>
        </w:trPr>
        <w:tc>
          <w:tcPr>
            <w:tcW w:w="1985" w:type="dxa"/>
            <w:vMerge w:val="restart"/>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360" w:lineRule="auto"/>
              <w:ind w:left="0" w:hanging="2"/>
              <w:rPr>
                <w:rFonts w:ascii="Verdana" w:eastAsia="Verdana" w:hAnsi="Verdana" w:cs="Verdana"/>
                <w:sz w:val="24"/>
                <w:szCs w:val="24"/>
              </w:rPr>
            </w:pPr>
            <w:r>
              <w:rPr>
                <w:rFonts w:ascii="Verdana" w:eastAsia="Verdana" w:hAnsi="Verdana" w:cs="Verdana"/>
                <w:sz w:val="24"/>
                <w:szCs w:val="24"/>
              </w:rPr>
              <w:t>TEMPI</w:t>
            </w:r>
          </w:p>
        </w:tc>
        <w:tc>
          <w:tcPr>
            <w:tcW w:w="3017" w:type="dxa"/>
            <w:gridSpan w:val="4"/>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roofErr w:type="gramStart"/>
            <w:r>
              <w:rPr>
                <w:rFonts w:ascii="Verdana" w:eastAsia="Verdana" w:hAnsi="Verdana" w:cs="Verdana"/>
                <w:sz w:val="24"/>
                <w:szCs w:val="24"/>
              </w:rPr>
              <w:t>durata</w:t>
            </w:r>
            <w:proofErr w:type="gramEnd"/>
          </w:p>
        </w:tc>
        <w:tc>
          <w:tcPr>
            <w:tcW w:w="4862" w:type="dxa"/>
            <w:gridSpan w:val="2"/>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360" w:lineRule="auto"/>
              <w:ind w:left="0" w:hanging="2"/>
              <w:rPr>
                <w:rFonts w:ascii="Verdana" w:eastAsia="Verdana" w:hAnsi="Verdana" w:cs="Verdana"/>
                <w:sz w:val="24"/>
                <w:szCs w:val="24"/>
              </w:rPr>
            </w:pPr>
            <w:r>
              <w:rPr>
                <w:rFonts w:ascii="Verdana" w:eastAsia="Verdana" w:hAnsi="Verdana" w:cs="Verdana"/>
                <w:sz w:val="24"/>
                <w:szCs w:val="24"/>
              </w:rPr>
              <w:t xml:space="preserve">20 ore </w:t>
            </w:r>
          </w:p>
        </w:tc>
      </w:tr>
      <w:tr w:rsidR="00BF3680" w:rsidTr="007D43C4">
        <w:trPr>
          <w:trHeight w:val="240"/>
        </w:trPr>
        <w:tc>
          <w:tcPr>
            <w:tcW w:w="1985" w:type="dxa"/>
            <w:vMerge/>
            <w:tcBorders>
              <w:top w:val="single" w:sz="4" w:space="0" w:color="000000"/>
              <w:left w:val="single" w:sz="4" w:space="0" w:color="000000"/>
              <w:bottom w:val="single" w:sz="4" w:space="0" w:color="000000"/>
            </w:tcBorders>
          </w:tcPr>
          <w:p w:rsidR="00BF3680" w:rsidRDefault="00BF3680">
            <w:pPr>
              <w:widowControl w:val="0"/>
              <w:pBdr>
                <w:top w:val="nil"/>
                <w:left w:val="nil"/>
                <w:bottom w:val="nil"/>
                <w:right w:val="nil"/>
                <w:between w:val="nil"/>
              </w:pBdr>
              <w:spacing w:after="0" w:line="276" w:lineRule="auto"/>
              <w:ind w:left="0" w:hanging="2"/>
              <w:rPr>
                <w:rFonts w:ascii="Verdana" w:eastAsia="Verdana" w:hAnsi="Verdana" w:cs="Verdana"/>
                <w:sz w:val="24"/>
                <w:szCs w:val="24"/>
              </w:rPr>
            </w:pPr>
          </w:p>
        </w:tc>
        <w:tc>
          <w:tcPr>
            <w:tcW w:w="3017" w:type="dxa"/>
            <w:gridSpan w:val="4"/>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roofErr w:type="gramStart"/>
            <w:r>
              <w:rPr>
                <w:rFonts w:ascii="Verdana" w:eastAsia="Verdana" w:hAnsi="Verdana" w:cs="Verdana"/>
                <w:sz w:val="24"/>
                <w:szCs w:val="24"/>
              </w:rPr>
              <w:t>scansione</w:t>
            </w:r>
            <w:proofErr w:type="gramEnd"/>
            <w:r>
              <w:rPr>
                <w:rFonts w:ascii="Verdana" w:eastAsia="Verdana" w:hAnsi="Verdana" w:cs="Verdana"/>
                <w:sz w:val="24"/>
                <w:szCs w:val="24"/>
              </w:rPr>
              <w:t>/frequenza</w:t>
            </w:r>
          </w:p>
        </w:tc>
        <w:tc>
          <w:tcPr>
            <w:tcW w:w="4862" w:type="dxa"/>
            <w:gridSpan w:val="2"/>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360" w:lineRule="auto"/>
              <w:ind w:left="0" w:hanging="2"/>
              <w:rPr>
                <w:rFonts w:ascii="Verdana" w:eastAsia="Verdana" w:hAnsi="Verdana" w:cs="Verdana"/>
                <w:sz w:val="24"/>
                <w:szCs w:val="24"/>
              </w:rPr>
            </w:pPr>
            <w:r>
              <w:rPr>
                <w:rFonts w:ascii="Verdana" w:eastAsia="Verdana" w:hAnsi="Verdana" w:cs="Verdana"/>
                <w:sz w:val="24"/>
                <w:szCs w:val="24"/>
              </w:rPr>
              <w:t xml:space="preserve"> 1 volta a settimana</w:t>
            </w:r>
          </w:p>
        </w:tc>
      </w:tr>
      <w:tr w:rsidR="00BF3680" w:rsidTr="007D43C4">
        <w:tc>
          <w:tcPr>
            <w:tcW w:w="1985" w:type="dxa"/>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SPAZI </w:t>
            </w:r>
          </w:p>
        </w:tc>
        <w:tc>
          <w:tcPr>
            <w:tcW w:w="7879" w:type="dxa"/>
            <w:gridSpan w:val="6"/>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roofErr w:type="gramStart"/>
            <w:r>
              <w:rPr>
                <w:rFonts w:ascii="Verdana" w:eastAsia="Verdana" w:hAnsi="Verdana" w:cs="Verdana"/>
                <w:sz w:val="24"/>
                <w:szCs w:val="24"/>
              </w:rPr>
              <w:t>aula</w:t>
            </w:r>
            <w:proofErr w:type="gramEnd"/>
            <w:r>
              <w:rPr>
                <w:rFonts w:ascii="Verdana" w:eastAsia="Verdana" w:hAnsi="Verdana" w:cs="Verdana"/>
                <w:sz w:val="24"/>
                <w:szCs w:val="24"/>
              </w:rPr>
              <w:t xml:space="preserve"> trasformata in laboratorio d’arte</w:t>
            </w:r>
          </w:p>
        </w:tc>
      </w:tr>
      <w:tr w:rsidR="00BF3680" w:rsidTr="007D43C4">
        <w:trPr>
          <w:trHeight w:val="264"/>
        </w:trPr>
        <w:tc>
          <w:tcPr>
            <w:tcW w:w="1985" w:type="dxa"/>
            <w:tcBorders>
              <w:top w:val="single" w:sz="4" w:space="0" w:color="000000"/>
              <w:left w:val="single" w:sz="4" w:space="0" w:color="000000"/>
              <w:bottom w:val="single" w:sz="4" w:space="0" w:color="000000"/>
            </w:tcBorders>
          </w:tcPr>
          <w:p w:rsidR="00BF3680" w:rsidRDefault="00CA76AC" w:rsidP="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DISCIPLINE </w:t>
            </w:r>
          </w:p>
        </w:tc>
        <w:tc>
          <w:tcPr>
            <w:tcW w:w="7879" w:type="dxa"/>
            <w:gridSpan w:val="6"/>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pBdr>
              <w:ind w:left="0" w:hanging="2"/>
              <w:jc w:val="center"/>
              <w:rPr>
                <w:rFonts w:ascii="Verdana" w:eastAsia="Verdana" w:hAnsi="Verdana" w:cs="Verdana"/>
                <w:sz w:val="24"/>
                <w:szCs w:val="24"/>
              </w:rPr>
            </w:pPr>
            <w:r>
              <w:rPr>
                <w:rFonts w:ascii="Verdana" w:eastAsia="Verdana" w:hAnsi="Verdana" w:cs="Verdana"/>
                <w:b/>
                <w:i/>
                <w:sz w:val="24"/>
                <w:szCs w:val="24"/>
              </w:rPr>
              <w:t xml:space="preserve"> </w:t>
            </w:r>
            <w:r>
              <w:rPr>
                <w:rFonts w:ascii="Verdana" w:eastAsia="Verdana" w:hAnsi="Verdana" w:cs="Verdana"/>
                <w:i/>
                <w:sz w:val="24"/>
                <w:szCs w:val="24"/>
              </w:rPr>
              <w:t>Arte- Geografia- Tecnologia</w:t>
            </w:r>
          </w:p>
        </w:tc>
      </w:tr>
      <w:tr w:rsidR="00BF3680" w:rsidTr="007D43C4">
        <w:tc>
          <w:tcPr>
            <w:tcW w:w="1985" w:type="dxa"/>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360" w:lineRule="auto"/>
              <w:ind w:left="0" w:hanging="2"/>
              <w:rPr>
                <w:rFonts w:ascii="Verdana" w:eastAsia="Verdana" w:hAnsi="Verdana" w:cs="Verdana"/>
                <w:sz w:val="24"/>
                <w:szCs w:val="24"/>
              </w:rPr>
            </w:pPr>
            <w:r>
              <w:rPr>
                <w:rFonts w:ascii="Verdana" w:eastAsia="Verdana" w:hAnsi="Verdana" w:cs="Verdana"/>
                <w:sz w:val="24"/>
                <w:szCs w:val="24"/>
              </w:rPr>
              <w:t>LINGUE</w:t>
            </w:r>
          </w:p>
        </w:tc>
        <w:tc>
          <w:tcPr>
            <w:tcW w:w="7879" w:type="dxa"/>
            <w:gridSpan w:val="6"/>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Friulano/Italiano </w:t>
            </w:r>
          </w:p>
        </w:tc>
      </w:tr>
      <w:tr w:rsidR="00BF3680" w:rsidTr="007D43C4">
        <w:tc>
          <w:tcPr>
            <w:tcW w:w="1985" w:type="dxa"/>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MATERIALI/ STRUMENTI USATI</w:t>
            </w:r>
          </w:p>
        </w:tc>
        <w:tc>
          <w:tcPr>
            <w:tcW w:w="7879" w:type="dxa"/>
            <w:gridSpan w:val="6"/>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Cataloghi degli artisti pubblicati dalla Provincia di Udine, informazioni prese da Internet </w:t>
            </w:r>
          </w:p>
          <w:p w:rsidR="00BF3680" w:rsidRDefault="00BF3680" w:rsidP="00CA76AC">
            <w:pPr>
              <w:pBdr>
                <w:top w:val="none" w:sz="0" w:space="0" w:color="000000"/>
                <w:left w:val="none" w:sz="0" w:space="0" w:color="000000"/>
                <w:bottom w:val="none" w:sz="0" w:space="0" w:color="000000"/>
                <w:right w:val="none" w:sz="0" w:space="0" w:color="000000"/>
                <w:between w:val="nil"/>
              </w:pBdr>
              <w:spacing w:after="0" w:line="240" w:lineRule="auto"/>
              <w:ind w:leftChars="0" w:left="0" w:firstLineChars="0" w:firstLine="0"/>
              <w:rPr>
                <w:rFonts w:ascii="Verdana" w:eastAsia="Verdana" w:hAnsi="Verdana" w:cs="Verdana"/>
                <w:sz w:val="24"/>
                <w:szCs w:val="24"/>
              </w:rPr>
            </w:pPr>
          </w:p>
        </w:tc>
      </w:tr>
      <w:tr w:rsidR="00BF3680">
        <w:tc>
          <w:tcPr>
            <w:tcW w:w="9864" w:type="dxa"/>
            <w:gridSpan w:val="7"/>
            <w:tcBorders>
              <w:top w:val="single" w:sz="4" w:space="0" w:color="000000"/>
              <w:left w:val="single" w:sz="4" w:space="0" w:color="000000"/>
              <w:bottom w:val="single" w:sz="4" w:space="0" w:color="000000"/>
              <w:right w:val="single" w:sz="4" w:space="0" w:color="000000"/>
            </w:tcBorders>
          </w:tcPr>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Times New Roman" w:eastAsia="Times New Roman" w:hAnsi="Times New Roman" w:cs="Times New Roman"/>
                <w:sz w:val="24"/>
                <w:szCs w:val="24"/>
              </w:rPr>
            </w:pPr>
          </w:p>
          <w:p w:rsidR="00BF3680" w:rsidRDefault="00CA76AC">
            <w:pPr>
              <w:pBdr>
                <w:top w:val="none" w:sz="0" w:space="0" w:color="000000"/>
                <w:left w:val="none" w:sz="0" w:space="0" w:color="000000"/>
                <w:bottom w:val="none" w:sz="0" w:space="0" w:color="000000"/>
                <w:right w:val="none" w:sz="0" w:space="0" w:color="000000"/>
                <w:between w:val="nil"/>
              </w:pBdr>
              <w:spacing w:after="0" w:line="360" w:lineRule="auto"/>
              <w:ind w:left="0" w:hanging="2"/>
              <w:jc w:val="center"/>
              <w:rPr>
                <w:rFonts w:ascii="Verdana" w:eastAsia="Verdana" w:hAnsi="Verdana" w:cs="Verdana"/>
                <w:sz w:val="24"/>
                <w:szCs w:val="24"/>
              </w:rPr>
            </w:pPr>
            <w:r>
              <w:rPr>
                <w:rFonts w:ascii="Verdana" w:eastAsia="Verdana" w:hAnsi="Verdana" w:cs="Verdana"/>
                <w:b/>
                <w:sz w:val="24"/>
                <w:szCs w:val="24"/>
              </w:rPr>
              <w:t>2) SCHEDA DIDATTICA GENERALE</w:t>
            </w:r>
          </w:p>
        </w:tc>
      </w:tr>
      <w:tr w:rsidR="00BF3680" w:rsidTr="00CA76AC">
        <w:trPr>
          <w:trHeight w:val="12615"/>
        </w:trPr>
        <w:tc>
          <w:tcPr>
            <w:tcW w:w="2523" w:type="dxa"/>
            <w:gridSpan w:val="3"/>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OBIETTIVI LINGUISTICI COMUNICATIVI E DISCIPLINARI</w:t>
            </w:r>
          </w:p>
        </w:tc>
        <w:tc>
          <w:tcPr>
            <w:tcW w:w="7341" w:type="dxa"/>
            <w:gridSpan w:val="4"/>
            <w:tcBorders>
              <w:top w:val="single" w:sz="4" w:space="0" w:color="000000"/>
              <w:left w:val="single" w:sz="4" w:space="0" w:color="000000"/>
              <w:bottom w:val="single" w:sz="4" w:space="0" w:color="000000"/>
              <w:right w:val="single" w:sz="4" w:space="0" w:color="000000"/>
            </w:tcBorders>
          </w:tcPr>
          <w:p w:rsidR="00BF3680" w:rsidRDefault="00CA76AC" w:rsidP="007D43C4">
            <w:pPr>
              <w:widowControl w:val="0"/>
              <w:suppressAutoHyphens w:val="0"/>
              <w:ind w:left="1" w:hanging="3"/>
              <w:rPr>
                <w:rFonts w:ascii="Arial" w:eastAsia="Arial" w:hAnsi="Arial" w:cs="Arial"/>
                <w:i/>
                <w:sz w:val="24"/>
                <w:szCs w:val="24"/>
              </w:rPr>
            </w:pPr>
            <w:r>
              <w:rPr>
                <w:rFonts w:ascii="Arial" w:eastAsia="Arial" w:hAnsi="Arial" w:cs="Arial"/>
                <w:i/>
                <w:sz w:val="28"/>
                <w:szCs w:val="28"/>
              </w:rPr>
              <w:t xml:space="preserve"> Disciplinari </w:t>
            </w:r>
          </w:p>
          <w:p w:rsidR="00BF3680" w:rsidRDefault="00CA76AC">
            <w:pPr>
              <w:ind w:left="0" w:hanging="2"/>
              <w:rPr>
                <w:rFonts w:ascii="Arial" w:eastAsia="Arial" w:hAnsi="Arial" w:cs="Arial"/>
                <w:i/>
                <w:sz w:val="24"/>
                <w:szCs w:val="24"/>
              </w:rPr>
            </w:pPr>
            <w:r>
              <w:rPr>
                <w:rFonts w:ascii="Arial" w:eastAsia="Arial" w:hAnsi="Arial" w:cs="Arial"/>
                <w:i/>
                <w:sz w:val="24"/>
                <w:szCs w:val="24"/>
              </w:rPr>
              <w:t xml:space="preserve"> </w:t>
            </w:r>
            <w:proofErr w:type="gramStart"/>
            <w:r>
              <w:rPr>
                <w:rFonts w:ascii="Arial" w:eastAsia="Arial" w:hAnsi="Arial" w:cs="Arial"/>
                <w:i/>
                <w:sz w:val="24"/>
                <w:szCs w:val="24"/>
              </w:rPr>
              <w:t>ARTE :</w:t>
            </w:r>
            <w:proofErr w:type="gramEnd"/>
          </w:p>
          <w:p w:rsidR="00BF3680" w:rsidRDefault="00CA76AC">
            <w:pPr>
              <w:numPr>
                <w:ilvl w:val="0"/>
                <w:numId w:val="3"/>
              </w:numPr>
              <w:ind w:left="0" w:hanging="2"/>
              <w:rPr>
                <w:rFonts w:ascii="Arial" w:eastAsia="Arial" w:hAnsi="Arial" w:cs="Arial"/>
                <w:i/>
                <w:sz w:val="24"/>
                <w:szCs w:val="24"/>
              </w:rPr>
            </w:pPr>
            <w:r>
              <w:rPr>
                <w:rFonts w:ascii="Arial" w:eastAsia="Arial" w:hAnsi="Arial" w:cs="Arial"/>
                <w:i/>
                <w:sz w:val="24"/>
                <w:szCs w:val="24"/>
              </w:rPr>
              <w:t xml:space="preserve">Sperimentare strumenti e tecniche diverse per realizzare prodotti grafici, </w:t>
            </w:r>
            <w:proofErr w:type="gramStart"/>
            <w:r>
              <w:rPr>
                <w:rFonts w:ascii="Arial" w:eastAsia="Arial" w:hAnsi="Arial" w:cs="Arial"/>
                <w:i/>
                <w:sz w:val="24"/>
                <w:szCs w:val="24"/>
              </w:rPr>
              <w:t>plastici  e</w:t>
            </w:r>
            <w:proofErr w:type="gramEnd"/>
            <w:r>
              <w:rPr>
                <w:rFonts w:ascii="Arial" w:eastAsia="Arial" w:hAnsi="Arial" w:cs="Arial"/>
                <w:i/>
                <w:sz w:val="24"/>
                <w:szCs w:val="24"/>
              </w:rPr>
              <w:t xml:space="preserve"> pittorici.</w:t>
            </w:r>
          </w:p>
          <w:p w:rsidR="00BF3680" w:rsidRDefault="00CA76AC">
            <w:pPr>
              <w:numPr>
                <w:ilvl w:val="0"/>
                <w:numId w:val="3"/>
              </w:numPr>
              <w:ind w:left="0" w:hanging="2"/>
              <w:rPr>
                <w:rFonts w:ascii="Arial" w:eastAsia="Arial" w:hAnsi="Arial" w:cs="Arial"/>
                <w:i/>
                <w:sz w:val="24"/>
                <w:szCs w:val="24"/>
              </w:rPr>
            </w:pPr>
            <w:r>
              <w:rPr>
                <w:rFonts w:ascii="Arial" w:eastAsia="Arial" w:hAnsi="Arial" w:cs="Arial"/>
                <w:i/>
                <w:sz w:val="24"/>
                <w:szCs w:val="24"/>
              </w:rPr>
              <w:t>Introdurre nelle proprie produzioni creative elementi linguistici e stilistici scoperti osservando immagini e opere d’arte.</w:t>
            </w:r>
          </w:p>
          <w:p w:rsidR="00BF3680" w:rsidRDefault="00CA76AC">
            <w:pPr>
              <w:numPr>
                <w:ilvl w:val="0"/>
                <w:numId w:val="1"/>
              </w:numPr>
              <w:ind w:left="0" w:hanging="2"/>
              <w:rPr>
                <w:rFonts w:ascii="Arial" w:eastAsia="Arial" w:hAnsi="Arial" w:cs="Arial"/>
                <w:i/>
                <w:sz w:val="24"/>
                <w:szCs w:val="24"/>
              </w:rPr>
            </w:pPr>
            <w:r>
              <w:rPr>
                <w:rFonts w:ascii="Arial" w:eastAsia="Arial" w:hAnsi="Arial" w:cs="Arial"/>
                <w:i/>
                <w:sz w:val="24"/>
                <w:szCs w:val="24"/>
              </w:rPr>
              <w:t>Guardare e osservare con consapevolezza un’immagine e gli oggetti presenti nell’ambiente, descrivendo gli elementi formali, utilizzando le regole della percezione visiva e l’orientamento nello spazio</w:t>
            </w:r>
          </w:p>
          <w:p w:rsidR="00BF3680" w:rsidRDefault="00CA76AC">
            <w:pPr>
              <w:numPr>
                <w:ilvl w:val="0"/>
                <w:numId w:val="1"/>
              </w:numPr>
              <w:ind w:left="0" w:hanging="2"/>
              <w:rPr>
                <w:rFonts w:ascii="Arial" w:eastAsia="Arial" w:hAnsi="Arial" w:cs="Arial"/>
                <w:i/>
                <w:sz w:val="24"/>
                <w:szCs w:val="24"/>
              </w:rPr>
            </w:pPr>
            <w:r>
              <w:rPr>
                <w:rFonts w:ascii="Arial" w:eastAsia="Arial" w:hAnsi="Arial" w:cs="Arial"/>
                <w:i/>
                <w:sz w:val="24"/>
                <w:szCs w:val="24"/>
              </w:rPr>
              <w:t xml:space="preserve">Riconoscere in un testo iconico-visivo gli elementi grammaticali e tecnici del linguaggio visivo </w:t>
            </w:r>
            <w:proofErr w:type="gramStart"/>
            <w:r>
              <w:rPr>
                <w:rFonts w:ascii="Arial" w:eastAsia="Arial" w:hAnsi="Arial" w:cs="Arial"/>
                <w:i/>
                <w:sz w:val="24"/>
                <w:szCs w:val="24"/>
              </w:rPr>
              <w:t>( linee</w:t>
            </w:r>
            <w:proofErr w:type="gramEnd"/>
            <w:r>
              <w:rPr>
                <w:rFonts w:ascii="Arial" w:eastAsia="Arial" w:hAnsi="Arial" w:cs="Arial"/>
                <w:i/>
                <w:sz w:val="24"/>
                <w:szCs w:val="24"/>
              </w:rPr>
              <w:t>, colori, forme, volume, spazio) individuando il loro significato espressivo.</w:t>
            </w:r>
          </w:p>
          <w:p w:rsidR="00BF3680" w:rsidRDefault="00CA76AC">
            <w:pPr>
              <w:numPr>
                <w:ilvl w:val="0"/>
                <w:numId w:val="1"/>
              </w:numPr>
              <w:ind w:left="0" w:hanging="2"/>
              <w:rPr>
                <w:rFonts w:ascii="Arial" w:eastAsia="Arial" w:hAnsi="Arial" w:cs="Arial"/>
                <w:i/>
                <w:sz w:val="24"/>
                <w:szCs w:val="24"/>
              </w:rPr>
            </w:pPr>
            <w:r>
              <w:rPr>
                <w:rFonts w:ascii="Arial" w:eastAsia="Arial" w:hAnsi="Arial" w:cs="Arial"/>
                <w:i/>
                <w:sz w:val="24"/>
                <w:szCs w:val="24"/>
              </w:rPr>
              <w:t>Individuare in un’opera d’arte gli elementi della forma, del linguaggio, della tecnica e dello stile dell’artista per comprendere il messaggio e la sua funzione.</w:t>
            </w:r>
          </w:p>
          <w:p w:rsidR="00BF3680" w:rsidRDefault="00CA76AC">
            <w:pPr>
              <w:numPr>
                <w:ilvl w:val="0"/>
                <w:numId w:val="1"/>
              </w:numPr>
              <w:ind w:left="0" w:hanging="2"/>
              <w:rPr>
                <w:rFonts w:ascii="Arial" w:eastAsia="Arial" w:hAnsi="Arial" w:cs="Arial"/>
                <w:i/>
                <w:sz w:val="24"/>
                <w:szCs w:val="24"/>
              </w:rPr>
            </w:pPr>
            <w:r>
              <w:rPr>
                <w:rFonts w:ascii="Arial" w:eastAsia="Arial" w:hAnsi="Arial" w:cs="Arial"/>
                <w:i/>
                <w:sz w:val="24"/>
                <w:szCs w:val="24"/>
              </w:rPr>
              <w:t xml:space="preserve">Familiarizzare con alcune forme d’arte e di produzione appartenenti al Friuli Venezia Giulia </w:t>
            </w:r>
          </w:p>
          <w:p w:rsidR="00BF3680" w:rsidRDefault="00CA76AC">
            <w:pPr>
              <w:numPr>
                <w:ilvl w:val="0"/>
                <w:numId w:val="1"/>
              </w:numPr>
              <w:ind w:left="0" w:hanging="2"/>
              <w:rPr>
                <w:rFonts w:ascii="Arial" w:eastAsia="Arial" w:hAnsi="Arial" w:cs="Arial"/>
                <w:i/>
                <w:sz w:val="24"/>
                <w:szCs w:val="24"/>
              </w:rPr>
            </w:pPr>
            <w:r>
              <w:rPr>
                <w:rFonts w:ascii="Arial" w:eastAsia="Arial" w:hAnsi="Arial" w:cs="Arial"/>
                <w:i/>
                <w:sz w:val="24"/>
                <w:szCs w:val="24"/>
              </w:rPr>
              <w:t>Riconoscere e apprezzare nel proprio territorio gli elementi più caratteristici del patrimonio ambientale e urbanistico.</w:t>
            </w:r>
          </w:p>
          <w:p w:rsidR="00BF3680" w:rsidRDefault="00CA76AC">
            <w:pPr>
              <w:ind w:left="0" w:hanging="2"/>
              <w:rPr>
                <w:rFonts w:ascii="Arial" w:eastAsia="Arial" w:hAnsi="Arial" w:cs="Arial"/>
                <w:i/>
                <w:sz w:val="24"/>
                <w:szCs w:val="24"/>
              </w:rPr>
            </w:pPr>
            <w:r>
              <w:rPr>
                <w:rFonts w:ascii="Arial" w:eastAsia="Arial" w:hAnsi="Arial" w:cs="Arial"/>
                <w:i/>
                <w:sz w:val="24"/>
                <w:szCs w:val="24"/>
              </w:rPr>
              <w:t>GEOGRAFIA:</w:t>
            </w:r>
          </w:p>
          <w:p w:rsidR="00BF3680" w:rsidRDefault="00CA76AC">
            <w:pPr>
              <w:numPr>
                <w:ilvl w:val="0"/>
                <w:numId w:val="2"/>
              </w:numPr>
              <w:ind w:left="0" w:hanging="2"/>
              <w:rPr>
                <w:rFonts w:ascii="Arial" w:eastAsia="Arial" w:hAnsi="Arial" w:cs="Arial"/>
                <w:i/>
                <w:sz w:val="24"/>
                <w:szCs w:val="24"/>
              </w:rPr>
            </w:pPr>
            <w:r>
              <w:rPr>
                <w:rFonts w:ascii="Arial" w:eastAsia="Arial" w:hAnsi="Arial" w:cs="Arial"/>
                <w:i/>
                <w:sz w:val="24"/>
                <w:szCs w:val="24"/>
              </w:rPr>
              <w:t xml:space="preserve">Conoscere il territorio circostante attraverso un’opera d’arte. </w:t>
            </w:r>
          </w:p>
          <w:p w:rsidR="00BF3680" w:rsidRDefault="00CA76AC">
            <w:pPr>
              <w:numPr>
                <w:ilvl w:val="0"/>
                <w:numId w:val="1"/>
              </w:numPr>
              <w:ind w:left="0" w:hanging="2"/>
              <w:rPr>
                <w:rFonts w:ascii="Arial" w:eastAsia="Arial" w:hAnsi="Arial" w:cs="Arial"/>
                <w:i/>
                <w:sz w:val="24"/>
                <w:szCs w:val="24"/>
              </w:rPr>
            </w:pPr>
            <w:r>
              <w:rPr>
                <w:rFonts w:ascii="Arial" w:eastAsia="Arial" w:hAnsi="Arial" w:cs="Arial"/>
                <w:i/>
                <w:sz w:val="24"/>
                <w:szCs w:val="24"/>
              </w:rPr>
              <w:t>Conoscere gli aspetti fisici ed antropici che caratterizzano il territorio regionale, individuando analogie e differenze con il passato e gli elementi di particolare valore ambientale e culturale da tutelare e valorizzare.</w:t>
            </w:r>
          </w:p>
          <w:p w:rsidR="00BF3680" w:rsidRDefault="00CA76AC">
            <w:pPr>
              <w:numPr>
                <w:ilvl w:val="0"/>
                <w:numId w:val="1"/>
              </w:numPr>
              <w:ind w:left="0" w:hanging="2"/>
              <w:rPr>
                <w:rFonts w:ascii="Arial" w:eastAsia="Arial" w:hAnsi="Arial" w:cs="Arial"/>
                <w:i/>
                <w:sz w:val="24"/>
                <w:szCs w:val="24"/>
              </w:rPr>
            </w:pPr>
            <w:r>
              <w:rPr>
                <w:rFonts w:ascii="Arial" w:eastAsia="Arial" w:hAnsi="Arial" w:cs="Arial"/>
                <w:i/>
                <w:sz w:val="24"/>
                <w:szCs w:val="24"/>
              </w:rPr>
              <w:t xml:space="preserve">Individuare problemi relativi alla tutela e valorizzazione del patrimonio naturale e culturale, proponendo </w:t>
            </w:r>
            <w:proofErr w:type="gramStart"/>
            <w:r>
              <w:rPr>
                <w:rFonts w:ascii="Arial" w:eastAsia="Arial" w:hAnsi="Arial" w:cs="Arial"/>
                <w:i/>
                <w:sz w:val="24"/>
                <w:szCs w:val="24"/>
              </w:rPr>
              <w:t xml:space="preserve">soluzioni  </w:t>
            </w:r>
            <w:r w:rsidR="007D43C4">
              <w:rPr>
                <w:rFonts w:ascii="Arial" w:eastAsia="Arial" w:hAnsi="Arial" w:cs="Arial"/>
                <w:i/>
                <w:sz w:val="24"/>
                <w:szCs w:val="24"/>
              </w:rPr>
              <w:t>i</w:t>
            </w:r>
            <w:r>
              <w:rPr>
                <w:rFonts w:ascii="Arial" w:eastAsia="Arial" w:hAnsi="Arial" w:cs="Arial"/>
                <w:i/>
                <w:sz w:val="24"/>
                <w:szCs w:val="24"/>
              </w:rPr>
              <w:t>donee</w:t>
            </w:r>
            <w:proofErr w:type="gramEnd"/>
            <w:r>
              <w:rPr>
                <w:rFonts w:ascii="Arial" w:eastAsia="Arial" w:hAnsi="Arial" w:cs="Arial"/>
                <w:i/>
                <w:sz w:val="24"/>
                <w:szCs w:val="24"/>
              </w:rPr>
              <w:t xml:space="preserve"> nel proprio contesto di vita.</w:t>
            </w:r>
          </w:p>
          <w:p w:rsidR="00BF3680" w:rsidRDefault="00CA76AC">
            <w:pPr>
              <w:ind w:left="0" w:hanging="2"/>
              <w:rPr>
                <w:rFonts w:ascii="Arial" w:eastAsia="Arial" w:hAnsi="Arial" w:cs="Arial"/>
                <w:i/>
                <w:sz w:val="24"/>
                <w:szCs w:val="24"/>
              </w:rPr>
            </w:pPr>
            <w:r>
              <w:rPr>
                <w:rFonts w:ascii="Arial" w:eastAsia="Arial" w:hAnsi="Arial" w:cs="Arial"/>
                <w:i/>
                <w:sz w:val="24"/>
                <w:szCs w:val="24"/>
              </w:rPr>
              <w:t>TECNOLOGIA:</w:t>
            </w:r>
          </w:p>
          <w:p w:rsidR="00BF3680" w:rsidRPr="00CA76AC" w:rsidRDefault="00CA76AC" w:rsidP="00CA76AC">
            <w:pPr>
              <w:numPr>
                <w:ilvl w:val="0"/>
                <w:numId w:val="4"/>
              </w:numPr>
              <w:ind w:left="0" w:hanging="2"/>
              <w:rPr>
                <w:rFonts w:ascii="Arial" w:eastAsia="Arial" w:hAnsi="Arial" w:cs="Arial"/>
                <w:i/>
                <w:sz w:val="24"/>
                <w:szCs w:val="24"/>
              </w:rPr>
            </w:pPr>
            <w:r>
              <w:rPr>
                <w:rFonts w:ascii="Arial" w:eastAsia="Arial" w:hAnsi="Arial" w:cs="Arial"/>
                <w:i/>
                <w:sz w:val="24"/>
                <w:szCs w:val="24"/>
              </w:rPr>
              <w:t>Impiegare alcune regole del disegno tecnico per rappresentare oggetti</w:t>
            </w:r>
          </w:p>
        </w:tc>
      </w:tr>
      <w:tr w:rsidR="00BF3680">
        <w:tc>
          <w:tcPr>
            <w:tcW w:w="2523" w:type="dxa"/>
            <w:gridSpan w:val="3"/>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METODOLOGIE / STRATEGIE USATE</w:t>
            </w:r>
          </w:p>
        </w:tc>
        <w:tc>
          <w:tcPr>
            <w:tcW w:w="7341" w:type="dxa"/>
            <w:gridSpan w:val="4"/>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jc w:val="both"/>
              <w:rPr>
                <w:rFonts w:ascii="Verdana" w:eastAsia="Verdana" w:hAnsi="Verdana" w:cs="Verdana"/>
                <w:sz w:val="24"/>
                <w:szCs w:val="24"/>
              </w:rPr>
            </w:pPr>
            <w:r>
              <w:rPr>
                <w:rFonts w:ascii="Verdana" w:eastAsia="Verdana" w:hAnsi="Verdana" w:cs="Verdana"/>
                <w:sz w:val="24"/>
                <w:szCs w:val="24"/>
              </w:rPr>
              <w:t xml:space="preserve">DIDATTICA LABORATORIALE </w:t>
            </w:r>
          </w:p>
        </w:tc>
      </w:tr>
      <w:tr w:rsidR="00BF3680">
        <w:tc>
          <w:tcPr>
            <w:tcW w:w="9864" w:type="dxa"/>
            <w:gridSpan w:val="7"/>
            <w:tcBorders>
              <w:top w:val="single" w:sz="4" w:space="0" w:color="000000"/>
              <w:left w:val="single" w:sz="4" w:space="0" w:color="000000"/>
              <w:bottom w:val="single" w:sz="4" w:space="0" w:color="000000"/>
              <w:right w:val="single" w:sz="4" w:space="0" w:color="000000"/>
            </w:tcBorders>
          </w:tcPr>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Times New Roman" w:eastAsia="Times New Roman" w:hAnsi="Times New Roman" w:cs="Times New Roman"/>
                <w:sz w:val="24"/>
                <w:szCs w:val="24"/>
              </w:rPr>
            </w:pP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sz w:val="24"/>
                <w:szCs w:val="24"/>
              </w:rPr>
            </w:pPr>
            <w:r>
              <w:rPr>
                <w:rFonts w:ascii="Verdana" w:eastAsia="Verdana" w:hAnsi="Verdana" w:cs="Verdana"/>
                <w:b/>
                <w:sz w:val="24"/>
                <w:szCs w:val="24"/>
              </w:rPr>
              <w:t>3) DESCRIZIONE DEL PERCORSO</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sz w:val="24"/>
                <w:szCs w:val="24"/>
              </w:rPr>
            </w:pPr>
          </w:p>
        </w:tc>
      </w:tr>
      <w:tr w:rsidR="00BF3680">
        <w:tc>
          <w:tcPr>
            <w:tcW w:w="2523" w:type="dxa"/>
            <w:gridSpan w:val="3"/>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FASI DEL LAVORO </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
        </w:tc>
        <w:tc>
          <w:tcPr>
            <w:tcW w:w="7341" w:type="dxa"/>
            <w:gridSpan w:val="4"/>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La prima lezione del percorso è stata utilizzata per presentare le tecniche artistiche più diffuse nella scuola primaria, che prevedono, in generale, l’uso dei pastelli, delle matite, degli acrilici, delle </w:t>
            </w:r>
            <w:proofErr w:type="gramStart"/>
            <w:r>
              <w:rPr>
                <w:rFonts w:ascii="Verdana" w:eastAsia="Verdana" w:hAnsi="Verdana" w:cs="Verdana"/>
                <w:sz w:val="24"/>
                <w:szCs w:val="24"/>
              </w:rPr>
              <w:t>tempere..</w:t>
            </w:r>
            <w:proofErr w:type="gramEnd"/>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Dalle immagini dei cataloghi e da quelle tratte da internet gli alunni hanno conosciuto le opere degli artisti e, nell'aula trasformata in laboratorio, hanno iniziato a creare, ispirandosi alle opere presentate. </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Gli alunni sono stati liberi di scegliere i tipi di colori da usare, per fare in modo, che potessero esprimere al massimo la loro creatività e alla fine ogni </w:t>
            </w:r>
            <w:r>
              <w:rPr>
                <w:rFonts w:ascii="Verdana" w:eastAsia="Verdana" w:hAnsi="Verdana" w:cs="Verdana"/>
                <w:i/>
                <w:sz w:val="24"/>
                <w:szCs w:val="24"/>
              </w:rPr>
              <w:t>giovane artista</w:t>
            </w:r>
            <w:r>
              <w:rPr>
                <w:rFonts w:ascii="Verdana" w:eastAsia="Verdana" w:hAnsi="Verdana" w:cs="Verdana"/>
                <w:sz w:val="24"/>
                <w:szCs w:val="24"/>
              </w:rPr>
              <w:t xml:space="preserve"> ha commentato la propria opera, mostrandola al resto della classe.</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Tutti i disegni realizzati sono stati messi in mostra in un grande cartellone.</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Nel momento della Didattica A Distanza, con l’intento di poter continuare il lavoro progettato e soprattutto per raggiungere tutti gli alunni, sono stati prodotti dei video usando un’applicazione alla portata di tutti e molto semplice, con molteplici impieghi didattici, ovvero</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b/>
                <w:sz w:val="24"/>
                <w:szCs w:val="24"/>
              </w:rPr>
              <w:t xml:space="preserve">Adobe </w:t>
            </w:r>
            <w:proofErr w:type="spellStart"/>
            <w:r>
              <w:rPr>
                <w:rFonts w:ascii="Verdana" w:eastAsia="Verdana" w:hAnsi="Verdana" w:cs="Verdana"/>
                <w:b/>
                <w:sz w:val="24"/>
                <w:szCs w:val="24"/>
              </w:rPr>
              <w:t>Spark</w:t>
            </w:r>
            <w:proofErr w:type="spellEnd"/>
            <w:r>
              <w:rPr>
                <w:rFonts w:ascii="Verdana" w:eastAsia="Verdana" w:hAnsi="Verdana" w:cs="Verdana"/>
                <w:b/>
                <w:sz w:val="24"/>
                <w:szCs w:val="24"/>
              </w:rPr>
              <w:t xml:space="preserve"> Video</w:t>
            </w:r>
            <w:r>
              <w:rPr>
                <w:rFonts w:ascii="Verdana" w:eastAsia="Verdana" w:hAnsi="Verdana" w:cs="Verdana"/>
                <w:sz w:val="24"/>
                <w:szCs w:val="24"/>
              </w:rPr>
              <w:t>.</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Da ogni catalogo a disposizione sono state scattate le immagini più belle o più interessanti, aggiunta una base musicale gratuita come sottofondo, una </w:t>
            </w:r>
            <w:proofErr w:type="gramStart"/>
            <w:r>
              <w:rPr>
                <w:rFonts w:ascii="Verdana" w:eastAsia="Verdana" w:hAnsi="Verdana" w:cs="Verdana"/>
                <w:sz w:val="24"/>
                <w:szCs w:val="24"/>
              </w:rPr>
              <w:t>breve  biografia</w:t>
            </w:r>
            <w:proofErr w:type="gramEnd"/>
            <w:r>
              <w:rPr>
                <w:rFonts w:ascii="Verdana" w:eastAsia="Verdana" w:hAnsi="Verdana" w:cs="Verdana"/>
                <w:sz w:val="24"/>
                <w:szCs w:val="24"/>
              </w:rPr>
              <w:t xml:space="preserve"> con il pulsante T, (copiata da un file già preparato).</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Il video così ottenuto è visionabile con un link generato dal programma stesso e inviato agli alunni tramite mail.</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La possibilità di vedere il video ha avuto l’obiettivo di incoraggiare gli alunni a creare, nelle </w:t>
            </w:r>
            <w:proofErr w:type="gramStart"/>
            <w:r>
              <w:rPr>
                <w:rFonts w:ascii="Verdana" w:eastAsia="Verdana" w:hAnsi="Verdana" w:cs="Verdana"/>
                <w:sz w:val="24"/>
                <w:szCs w:val="24"/>
              </w:rPr>
              <w:t>proprie  case</w:t>
            </w:r>
            <w:proofErr w:type="gramEnd"/>
            <w:r>
              <w:rPr>
                <w:rFonts w:ascii="Verdana" w:eastAsia="Verdana" w:hAnsi="Verdana" w:cs="Verdana"/>
                <w:sz w:val="24"/>
                <w:szCs w:val="24"/>
              </w:rPr>
              <w:t>, una piccola composizione pittorica ispirata all’artista presentato,  al fine del raggiungimento degli obiettivi previsti all’inizio del percorso in presenza.</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color w:val="FF0000"/>
                <w:sz w:val="24"/>
                <w:szCs w:val="24"/>
              </w:rPr>
            </w:pPr>
            <w:r>
              <w:rPr>
                <w:rFonts w:ascii="Verdana" w:eastAsia="Verdana" w:hAnsi="Verdana" w:cs="Verdana"/>
                <w:color w:val="FF0000"/>
                <w:sz w:val="24"/>
                <w:szCs w:val="24"/>
              </w:rPr>
              <w:t xml:space="preserve">Tutorial di Adobe </w:t>
            </w:r>
            <w:proofErr w:type="spellStart"/>
            <w:r>
              <w:rPr>
                <w:rFonts w:ascii="Verdana" w:eastAsia="Verdana" w:hAnsi="Verdana" w:cs="Verdana"/>
                <w:color w:val="FF0000"/>
                <w:sz w:val="24"/>
                <w:szCs w:val="24"/>
              </w:rPr>
              <w:t>Spark</w:t>
            </w:r>
            <w:proofErr w:type="spellEnd"/>
            <w:r>
              <w:rPr>
                <w:rFonts w:ascii="Verdana" w:eastAsia="Verdana" w:hAnsi="Verdana" w:cs="Verdana"/>
                <w:color w:val="FF0000"/>
                <w:sz w:val="24"/>
                <w:szCs w:val="24"/>
              </w:rPr>
              <w:t xml:space="preserve"> video del prof. Giancarlo Marini </w:t>
            </w:r>
          </w:p>
          <w:p w:rsidR="00BF3680" w:rsidRDefault="007D43C4">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hyperlink r:id="rId6">
              <w:r w:rsidR="00CA76AC">
                <w:rPr>
                  <w:rFonts w:ascii="Verdana" w:eastAsia="Verdana" w:hAnsi="Verdana" w:cs="Verdana"/>
                  <w:color w:val="1155CC"/>
                  <w:sz w:val="24"/>
                  <w:szCs w:val="24"/>
                  <w:u w:val="single"/>
                </w:rPr>
                <w:t>https://youtu.be/LnT2coqg8pA</w:t>
              </w:r>
            </w:hyperlink>
          </w:p>
          <w:p w:rsidR="00BF3680" w:rsidRDefault="00BF3680" w:rsidP="007D43C4">
            <w:pPr>
              <w:pBdr>
                <w:top w:val="none" w:sz="0" w:space="0" w:color="000000"/>
                <w:left w:val="none" w:sz="0" w:space="0" w:color="000000"/>
                <w:bottom w:val="none" w:sz="0" w:space="0" w:color="000000"/>
                <w:right w:val="none" w:sz="0" w:space="0" w:color="000000"/>
                <w:between w:val="nil"/>
              </w:pBdr>
              <w:spacing w:after="0" w:line="240" w:lineRule="auto"/>
              <w:ind w:leftChars="0" w:left="0" w:firstLineChars="0" w:firstLine="0"/>
              <w:rPr>
                <w:rFonts w:ascii="Verdana" w:eastAsia="Verdana" w:hAnsi="Verdana" w:cs="Verdana"/>
                <w:color w:val="FF0000"/>
                <w:sz w:val="24"/>
                <w:szCs w:val="24"/>
              </w:rPr>
            </w:pPr>
          </w:p>
        </w:tc>
      </w:tr>
      <w:tr w:rsidR="00BF3680">
        <w:tc>
          <w:tcPr>
            <w:tcW w:w="9864" w:type="dxa"/>
            <w:gridSpan w:val="7"/>
            <w:tcBorders>
              <w:top w:val="single" w:sz="4" w:space="0" w:color="000000"/>
              <w:left w:val="single" w:sz="4" w:space="0" w:color="000000"/>
              <w:bottom w:val="single" w:sz="4" w:space="0" w:color="000000"/>
              <w:right w:val="single" w:sz="4" w:space="0" w:color="000000"/>
            </w:tcBorders>
          </w:tcPr>
          <w:p w:rsidR="00BF3680" w:rsidRDefault="00CA76AC" w:rsidP="007D43C4">
            <w:pPr>
              <w:pBdr>
                <w:top w:val="none" w:sz="0" w:space="0" w:color="000000"/>
                <w:left w:val="none" w:sz="0" w:space="0" w:color="000000"/>
                <w:bottom w:val="none" w:sz="0" w:space="0" w:color="000000"/>
                <w:right w:val="none" w:sz="0" w:space="0" w:color="000000"/>
                <w:between w:val="nil"/>
              </w:pBdr>
              <w:spacing w:after="0" w:line="240" w:lineRule="auto"/>
              <w:ind w:leftChars="0" w:left="0" w:firstLineChars="0" w:firstLine="0"/>
              <w:jc w:val="center"/>
              <w:rPr>
                <w:rFonts w:ascii="Verdana" w:eastAsia="Verdana" w:hAnsi="Verdana" w:cs="Verdana"/>
                <w:sz w:val="24"/>
                <w:szCs w:val="24"/>
              </w:rPr>
            </w:pPr>
            <w:r>
              <w:rPr>
                <w:rFonts w:ascii="Verdana" w:eastAsia="Verdana" w:hAnsi="Verdana" w:cs="Verdana"/>
                <w:b/>
                <w:sz w:val="24"/>
                <w:szCs w:val="24"/>
              </w:rPr>
              <w:t>4) MATERIALI</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sz w:val="24"/>
                <w:szCs w:val="24"/>
              </w:rPr>
            </w:pPr>
          </w:p>
        </w:tc>
      </w:tr>
      <w:tr w:rsidR="00BF3680">
        <w:tc>
          <w:tcPr>
            <w:tcW w:w="2523" w:type="dxa"/>
            <w:gridSpan w:val="3"/>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MATERIALI</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USATI</w:t>
            </w:r>
          </w:p>
        </w:tc>
        <w:tc>
          <w:tcPr>
            <w:tcW w:w="7341" w:type="dxa"/>
            <w:gridSpan w:val="4"/>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Cataloghi degli autori pubblicati dalla Provincia di Udine e immagini tratte da Internet </w:t>
            </w:r>
          </w:p>
        </w:tc>
      </w:tr>
      <w:tr w:rsidR="00BF3680">
        <w:tc>
          <w:tcPr>
            <w:tcW w:w="2523" w:type="dxa"/>
            <w:gridSpan w:val="3"/>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MATERIALI </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PRODOTTI </w:t>
            </w:r>
          </w:p>
        </w:tc>
        <w:tc>
          <w:tcPr>
            <w:tcW w:w="7341" w:type="dxa"/>
            <w:gridSpan w:val="4"/>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 Riproduzioni delle opere d’arte proposte e produzioni originali dopo aver preso visione delle opere degli artisti friulani.</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
        </w:tc>
      </w:tr>
      <w:tr w:rsidR="00BF3680">
        <w:tc>
          <w:tcPr>
            <w:tcW w:w="9864" w:type="dxa"/>
            <w:gridSpan w:val="7"/>
            <w:tcBorders>
              <w:top w:val="single" w:sz="4" w:space="0" w:color="000000"/>
              <w:left w:val="single" w:sz="4" w:space="0" w:color="000000"/>
              <w:bottom w:val="single" w:sz="4" w:space="0" w:color="000000"/>
              <w:right w:val="single" w:sz="4" w:space="0" w:color="000000"/>
            </w:tcBorders>
          </w:tcPr>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sz w:val="24"/>
                <w:szCs w:val="24"/>
              </w:rPr>
            </w:pP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sz w:val="24"/>
                <w:szCs w:val="24"/>
              </w:rPr>
            </w:pPr>
            <w:r>
              <w:rPr>
                <w:rFonts w:ascii="Verdana" w:eastAsia="Verdana" w:hAnsi="Verdana" w:cs="Verdana"/>
                <w:b/>
                <w:sz w:val="24"/>
                <w:szCs w:val="24"/>
              </w:rPr>
              <w:t>5) VALUTAZIONE</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jc w:val="center"/>
              <w:rPr>
                <w:rFonts w:ascii="Verdana" w:eastAsia="Verdana" w:hAnsi="Verdana" w:cs="Verdana"/>
                <w:sz w:val="24"/>
                <w:szCs w:val="24"/>
              </w:rPr>
            </w:pPr>
          </w:p>
        </w:tc>
      </w:tr>
      <w:tr w:rsidR="00BF3680">
        <w:tc>
          <w:tcPr>
            <w:tcW w:w="2363" w:type="dxa"/>
            <w:gridSpan w:val="2"/>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ASPETTI LINGUISTICI</w:t>
            </w:r>
          </w:p>
        </w:tc>
        <w:tc>
          <w:tcPr>
            <w:tcW w:w="7501" w:type="dxa"/>
            <w:gridSpan w:val="5"/>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 Le attività di lingua si sono basate soprattutto sulla presentazione di brevi testi dalle strutture semplici.</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Per conoscere la vita degli autori sono </w:t>
            </w:r>
            <w:proofErr w:type="gramStart"/>
            <w:r>
              <w:rPr>
                <w:rFonts w:ascii="Verdana" w:eastAsia="Verdana" w:hAnsi="Verdana" w:cs="Verdana"/>
                <w:sz w:val="24"/>
                <w:szCs w:val="24"/>
              </w:rPr>
              <w:t>stati  presentati</w:t>
            </w:r>
            <w:proofErr w:type="gramEnd"/>
            <w:r>
              <w:rPr>
                <w:rFonts w:ascii="Verdana" w:eastAsia="Verdana" w:hAnsi="Verdana" w:cs="Verdana"/>
                <w:sz w:val="24"/>
                <w:szCs w:val="24"/>
              </w:rPr>
              <w:t xml:space="preserve"> i verbi alla forma del presente e del passato semplice.</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Riguardo alla descrizione degli ambienti, è stato usato il lessico geografico presentando gli ambienti della montagna, collina, pianura, costa e gli elementi che li caratterizzano.</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 </w:t>
            </w:r>
          </w:p>
        </w:tc>
      </w:tr>
      <w:tr w:rsidR="00BF3680">
        <w:tc>
          <w:tcPr>
            <w:tcW w:w="2363" w:type="dxa"/>
            <w:gridSpan w:val="2"/>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CONTENUTI DISCIPLINARI</w:t>
            </w:r>
          </w:p>
        </w:tc>
        <w:tc>
          <w:tcPr>
            <w:tcW w:w="7501" w:type="dxa"/>
            <w:gridSpan w:val="5"/>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 xml:space="preserve">I paesaggi friulani e i loro cambiamenti nel corso degli anni, attraverso le opere di Arrigo Buttazzoni, Alberto </w:t>
            </w:r>
            <w:proofErr w:type="spellStart"/>
            <w:r>
              <w:rPr>
                <w:rFonts w:ascii="Verdana" w:eastAsia="Verdana" w:hAnsi="Verdana" w:cs="Verdana"/>
                <w:sz w:val="24"/>
                <w:szCs w:val="24"/>
              </w:rPr>
              <w:t>Chiarandini</w:t>
            </w:r>
            <w:proofErr w:type="spellEnd"/>
            <w:r>
              <w:rPr>
                <w:rFonts w:ascii="Verdana" w:eastAsia="Verdana" w:hAnsi="Verdana" w:cs="Verdana"/>
                <w:sz w:val="24"/>
                <w:szCs w:val="24"/>
              </w:rPr>
              <w:t>,</w:t>
            </w:r>
          </w:p>
          <w:p w:rsidR="00BF3680" w:rsidRDefault="007D43C4">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Isabella</w:t>
            </w:r>
            <w:r w:rsidR="00CA76AC">
              <w:rPr>
                <w:rFonts w:ascii="Verdana" w:eastAsia="Verdana" w:hAnsi="Verdana" w:cs="Verdana"/>
                <w:sz w:val="24"/>
                <w:szCs w:val="24"/>
              </w:rPr>
              <w:t xml:space="preserve"> </w:t>
            </w:r>
            <w:proofErr w:type="spellStart"/>
            <w:r w:rsidR="00CA76AC">
              <w:rPr>
                <w:rFonts w:ascii="Verdana" w:eastAsia="Verdana" w:hAnsi="Verdana" w:cs="Verdana"/>
                <w:sz w:val="24"/>
                <w:szCs w:val="24"/>
              </w:rPr>
              <w:t>Deganis</w:t>
            </w:r>
            <w:proofErr w:type="spellEnd"/>
            <w:r w:rsidR="00CA76AC">
              <w:rPr>
                <w:rFonts w:ascii="Verdana" w:eastAsia="Verdana" w:hAnsi="Verdana" w:cs="Verdana"/>
                <w:sz w:val="24"/>
                <w:szCs w:val="24"/>
              </w:rPr>
              <w:t>,</w:t>
            </w:r>
            <w:r>
              <w:rPr>
                <w:rFonts w:ascii="Verdana" w:eastAsia="Verdana" w:hAnsi="Verdana" w:cs="Verdana"/>
                <w:sz w:val="24"/>
                <w:szCs w:val="24"/>
              </w:rPr>
              <w:t xml:space="preserve"> </w:t>
            </w:r>
            <w:bookmarkStart w:id="0" w:name="_GoBack"/>
            <w:bookmarkEnd w:id="0"/>
            <w:r w:rsidR="00CA76AC">
              <w:rPr>
                <w:rFonts w:ascii="Verdana" w:eastAsia="Verdana" w:hAnsi="Verdana" w:cs="Verdana"/>
                <w:sz w:val="24"/>
                <w:szCs w:val="24"/>
              </w:rPr>
              <w:t xml:space="preserve">Roberto </w:t>
            </w:r>
            <w:proofErr w:type="spellStart"/>
            <w:r w:rsidR="00CA76AC">
              <w:rPr>
                <w:rFonts w:ascii="Verdana" w:eastAsia="Verdana" w:hAnsi="Verdana" w:cs="Verdana"/>
                <w:sz w:val="24"/>
                <w:szCs w:val="24"/>
              </w:rPr>
              <w:t>Foramitti</w:t>
            </w:r>
            <w:proofErr w:type="spellEnd"/>
            <w:r w:rsidR="00CA76AC">
              <w:rPr>
                <w:rFonts w:ascii="Verdana" w:eastAsia="Verdana" w:hAnsi="Verdana" w:cs="Verdana"/>
                <w:sz w:val="24"/>
                <w:szCs w:val="24"/>
              </w:rPr>
              <w:t xml:space="preserve">, Angelo </w:t>
            </w:r>
            <w:proofErr w:type="spellStart"/>
            <w:r w:rsidR="00CA76AC">
              <w:rPr>
                <w:rFonts w:ascii="Verdana" w:eastAsia="Verdana" w:hAnsi="Verdana" w:cs="Verdana"/>
                <w:sz w:val="24"/>
                <w:szCs w:val="24"/>
              </w:rPr>
              <w:t>Popesso</w:t>
            </w:r>
            <w:proofErr w:type="spellEnd"/>
            <w:r w:rsidR="00CA76AC">
              <w:rPr>
                <w:rFonts w:ascii="Verdana" w:eastAsia="Verdana" w:hAnsi="Verdana" w:cs="Verdana"/>
                <w:sz w:val="24"/>
                <w:szCs w:val="24"/>
              </w:rPr>
              <w:t xml:space="preserve"> e Nando Toso</w:t>
            </w:r>
          </w:p>
        </w:tc>
      </w:tr>
      <w:tr w:rsidR="00BF3680">
        <w:tc>
          <w:tcPr>
            <w:tcW w:w="2363" w:type="dxa"/>
            <w:gridSpan w:val="2"/>
            <w:tcBorders>
              <w:top w:val="single" w:sz="4" w:space="0" w:color="000000"/>
              <w:left w:val="single" w:sz="4" w:space="0" w:color="000000"/>
              <w:bottom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INTERESSE PARTECIPAZIONE</w:t>
            </w:r>
            <w:r>
              <w:rPr>
                <w:rFonts w:ascii="Verdana" w:eastAsia="Verdana" w:hAnsi="Verdana" w:cs="Verdana"/>
                <w:sz w:val="24"/>
                <w:szCs w:val="24"/>
              </w:rPr>
              <w:br/>
              <w:t>MOTIVAZIONE</w:t>
            </w:r>
          </w:p>
        </w:tc>
        <w:tc>
          <w:tcPr>
            <w:tcW w:w="7501" w:type="dxa"/>
            <w:gridSpan w:val="5"/>
            <w:tcBorders>
              <w:top w:val="single" w:sz="4" w:space="0" w:color="000000"/>
              <w:left w:val="single" w:sz="4" w:space="0" w:color="000000"/>
              <w:bottom w:val="single" w:sz="4" w:space="0" w:color="000000"/>
              <w:right w:val="single" w:sz="4" w:space="0" w:color="000000"/>
            </w:tcBorders>
          </w:tcPr>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Gli alunni hanno accolto con molto interesse il percorso artistico perché hanno potuto sperimentare e/o migliorare le tecniche e l’uso di diversi tipi di colori: tempere/acrilici/ acquerelli/ pastelli/ colori a cera, ecc.</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Hanno partecipato seriamente cercando anche di capire le motivazioni dell’autore, rispetto alla scelta di un determinato oggetto/soggetto delle rappresentazioni.</w:t>
            </w:r>
          </w:p>
          <w:p w:rsidR="00BF3680" w:rsidRDefault="00CA76AC">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r>
              <w:rPr>
                <w:rFonts w:ascii="Verdana" w:eastAsia="Verdana" w:hAnsi="Verdana" w:cs="Verdana"/>
                <w:sz w:val="24"/>
                <w:szCs w:val="24"/>
              </w:rPr>
              <w:t>La possibilità di progettare un proprio elaborato, vederlo nascere dai segni della matita così come portarlo a compimento e inserirlo nella galleria della classe ha aumentato la motivazione degli alunni, che hanno cercato di essere sempre più originali, pur tenendo conto delle opere degli artisti, e precisi nel descrivere il proprio lavoro al momento della presentazione all’insegnante e ai compagni.</w:t>
            </w:r>
          </w:p>
          <w:p w:rsidR="00BF3680" w:rsidRDefault="00BF3680">
            <w:pPr>
              <w:pBdr>
                <w:top w:val="none" w:sz="0" w:space="0" w:color="000000"/>
                <w:left w:val="none" w:sz="0" w:space="0" w:color="000000"/>
                <w:bottom w:val="none" w:sz="0" w:space="0" w:color="000000"/>
                <w:right w:val="none" w:sz="0" w:space="0" w:color="000000"/>
                <w:between w:val="nil"/>
              </w:pBdr>
              <w:spacing w:after="0" w:line="240" w:lineRule="auto"/>
              <w:ind w:left="0" w:hanging="2"/>
              <w:rPr>
                <w:rFonts w:ascii="Verdana" w:eastAsia="Verdana" w:hAnsi="Verdana" w:cs="Verdana"/>
                <w:sz w:val="24"/>
                <w:szCs w:val="24"/>
              </w:rPr>
            </w:pPr>
          </w:p>
        </w:tc>
      </w:tr>
    </w:tbl>
    <w:p w:rsidR="00BF3680" w:rsidRDefault="00BF3680">
      <w:pPr>
        <w:pBdr>
          <w:top w:val="none" w:sz="0" w:space="31" w:color="FFFFFF"/>
          <w:left w:val="none" w:sz="0" w:space="31" w:color="FFFFFF"/>
          <w:bottom w:val="none" w:sz="0" w:space="31" w:color="FFFFFF"/>
          <w:right w:val="none" w:sz="0" w:space="31" w:color="FFFFFF"/>
          <w:between w:val="nil"/>
        </w:pBdr>
        <w:ind w:left="0" w:hanging="2"/>
        <w:rPr>
          <w:rFonts w:eastAsia="Calibri"/>
        </w:rPr>
      </w:pPr>
    </w:p>
    <w:sectPr w:rsidR="00BF368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83F80"/>
    <w:multiLevelType w:val="multilevel"/>
    <w:tmpl w:val="A00C7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89F35F5"/>
    <w:multiLevelType w:val="multilevel"/>
    <w:tmpl w:val="72C68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1A7F84"/>
    <w:multiLevelType w:val="multilevel"/>
    <w:tmpl w:val="5FEEC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9A3390"/>
    <w:multiLevelType w:val="multilevel"/>
    <w:tmpl w:val="C346C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80"/>
    <w:rsid w:val="007D43C4"/>
    <w:rsid w:val="00BF3680"/>
    <w:rsid w:val="00CA76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DAD63-5E96-40E8-A579-3AD7872C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60" w:line="259" w:lineRule="auto"/>
      <w:ind w:leftChars="-1" w:left="-1" w:hangingChars="1" w:hanging="1"/>
      <w:textDirection w:val="btLr"/>
      <w:textAlignment w:val="top"/>
      <w:outlineLvl w:val="0"/>
    </w:pPr>
    <w:rPr>
      <w:rFonts w:ascii="Calibri" w:eastAsia="Arial Unicode MS" w:hAnsi="Calibri" w:cs="Calibri"/>
      <w:color w:val="000000"/>
      <w:position w:val="-1"/>
      <w:sz w:val="22"/>
      <w:szCs w:val="22"/>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aragrafoelenco">
    <w:name w:val="List Paragraph"/>
    <w:basedOn w:val="Normale"/>
    <w:uiPriority w:val="34"/>
    <w:qFormat/>
    <w:rsid w:val="007D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LnT2coqg8p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H9EY9MUGHLe2RyRWKcsYPSdw==">AMUW2mUWGq+6V3WFj0SswdQDv++9m31V07sy/yMuzHptYiLgrii/FG3XVj21yGOHBjr9jy5f4Fld1vNgitmQIF5LNXi+C1Qdw9wQQAodNzCMesYszfRsdjw=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pcinsegnanti2</dc:creator>
  <cp:lastModifiedBy>seven</cp:lastModifiedBy>
  <cp:revision>5</cp:revision>
  <dcterms:created xsi:type="dcterms:W3CDTF">2020-02-07T07:10:00Z</dcterms:created>
  <dcterms:modified xsi:type="dcterms:W3CDTF">2020-07-09T09:47:00Z</dcterms:modified>
</cp:coreProperties>
</file>