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265"/>
        <w:gridCol w:w="160"/>
        <w:gridCol w:w="1559"/>
        <w:gridCol w:w="920"/>
        <w:gridCol w:w="2413"/>
        <w:gridCol w:w="2449"/>
      </w:tblGrid>
      <w:tr w:rsidR="004C17CD" w:rsidRPr="00B64609" w14:paraId="71256200" w14:textId="77777777" w:rsidTr="004C17CD"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E42FE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auto"/>
                <w:sz w:val="24"/>
                <w:szCs w:val="24"/>
                <w:lang w:eastAsia="ar-SA"/>
              </w:rPr>
            </w:pPr>
          </w:p>
          <w:p w14:paraId="63ED0155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auto"/>
                <w:sz w:val="28"/>
                <w:szCs w:val="28"/>
                <w:lang w:eastAsia="ar-SA"/>
              </w:rPr>
            </w:pPr>
            <w:r w:rsidRPr="00B64609">
              <w:rPr>
                <w:rFonts w:ascii="Verdana" w:eastAsia="Times New Roman" w:hAnsi="Verdana" w:cs="Verdana"/>
                <w:b/>
                <w:bCs/>
                <w:color w:val="auto"/>
                <w:sz w:val="28"/>
                <w:szCs w:val="28"/>
                <w:lang w:eastAsia="ar-SA"/>
              </w:rPr>
              <w:t>MAPPA</w:t>
            </w:r>
          </w:p>
          <w:p w14:paraId="16590BC6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auto"/>
                <w:sz w:val="24"/>
                <w:szCs w:val="24"/>
                <w:lang w:eastAsia="ar-SA"/>
              </w:rPr>
            </w:pPr>
          </w:p>
        </w:tc>
      </w:tr>
      <w:tr w:rsidR="004C17CD" w:rsidRPr="00B64609" w14:paraId="0BB61D1C" w14:textId="77777777" w:rsidTr="004C17CD"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4F6E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360" w:lineRule="auto"/>
              <w:jc w:val="center"/>
              <w:rPr>
                <w:rFonts w:ascii="Verdana" w:eastAsia="Times New Roman" w:hAnsi="Verdana" w:cs="Verdana"/>
                <w:b/>
                <w:bCs/>
                <w:color w:val="auto"/>
                <w:sz w:val="24"/>
                <w:szCs w:val="24"/>
                <w:lang w:eastAsia="ar-SA"/>
              </w:rPr>
            </w:pPr>
            <w:r w:rsidRPr="00B64609">
              <w:rPr>
                <w:rFonts w:ascii="Verdana" w:eastAsia="Times New Roman" w:hAnsi="Verdana" w:cs="Verdana"/>
                <w:b/>
                <w:bCs/>
                <w:color w:val="auto"/>
                <w:sz w:val="24"/>
                <w:szCs w:val="24"/>
                <w:lang w:eastAsia="ar-SA"/>
              </w:rPr>
              <w:t>1) INFORMAZIONI GENERALI</w:t>
            </w:r>
          </w:p>
        </w:tc>
      </w:tr>
      <w:tr w:rsidR="004C17CD" w:rsidRPr="00B64609" w14:paraId="225B768E" w14:textId="77777777" w:rsidTr="004C17CD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76F18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  <w:r w:rsidRPr="00B64609"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>TITOLO DEL PERCORSO</w:t>
            </w:r>
          </w:p>
        </w:tc>
        <w:tc>
          <w:tcPr>
            <w:tcW w:w="7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E734" w14:textId="6EC621F9" w:rsidR="004C17CD" w:rsidRPr="00B64609" w:rsidRDefault="00B32B84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360" w:lineRule="auto"/>
              <w:rPr>
                <w:rFonts w:ascii="Verdana" w:eastAsia="Times New Roman" w:hAnsi="Verdana" w:cs="Verdana"/>
                <w:b/>
                <w:color w:val="auto"/>
                <w:sz w:val="32"/>
                <w:szCs w:val="32"/>
                <w:lang w:eastAsia="ar-SA"/>
              </w:rPr>
            </w:pPr>
            <w:r>
              <w:rPr>
                <w:rFonts w:ascii="Verdana" w:eastAsia="Times New Roman" w:hAnsi="Verdana" w:cs="Verdana"/>
                <w:b/>
                <w:color w:val="auto"/>
                <w:sz w:val="32"/>
                <w:szCs w:val="32"/>
                <w:lang w:eastAsia="ar-SA"/>
              </w:rPr>
              <w:t>LE TRADIZIONI DEL FRIULI</w:t>
            </w:r>
          </w:p>
        </w:tc>
      </w:tr>
      <w:tr w:rsidR="004C17CD" w:rsidRPr="00B64609" w14:paraId="2DAE3762" w14:textId="77777777" w:rsidTr="004C17CD">
        <w:trPr>
          <w:cantSplit/>
          <w:trHeight w:val="120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FF610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  <w:r w:rsidRPr="00B64609"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>CONTESTO DI LAVORO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F7A70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  <w:r w:rsidRPr="00B64609"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>scuola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DE1F" w14:textId="54215C1E" w:rsidR="004C17CD" w:rsidRPr="00B64609" w:rsidRDefault="00B32B84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  <w:color w:val="19191A"/>
                <w:sz w:val="27"/>
                <w:szCs w:val="27"/>
                <w:shd w:val="clear" w:color="auto" w:fill="FFFFFF"/>
              </w:rPr>
              <w:t>Scuola primaria "Leonardo da Vinci" di Adegliacco </w:t>
            </w:r>
          </w:p>
        </w:tc>
      </w:tr>
      <w:tr w:rsidR="004C17CD" w:rsidRPr="00B64609" w14:paraId="7147A529" w14:textId="77777777" w:rsidTr="004C17CD">
        <w:trPr>
          <w:cantSplit/>
          <w:trHeight w:val="12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F88A4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360" w:lineRule="auto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9AD7C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  <w:r w:rsidRPr="00B64609"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>classe/sezione e numero di alunni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207A" w14:textId="4C17DFF9" w:rsidR="004C17CD" w:rsidRPr="00B64609" w:rsidRDefault="00B32B84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>2/B – 20 ALUNNI</w:t>
            </w:r>
          </w:p>
        </w:tc>
      </w:tr>
      <w:tr w:rsidR="004C17CD" w:rsidRPr="00B64609" w14:paraId="0B25A9D9" w14:textId="77777777" w:rsidTr="004C17CD">
        <w:trPr>
          <w:cantSplit/>
          <w:trHeight w:val="324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8029D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360" w:lineRule="auto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93074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  <w:r w:rsidRPr="00B64609"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>docenti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4AFCE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i/>
                <w:iCs/>
                <w:color w:val="auto"/>
                <w:sz w:val="24"/>
                <w:szCs w:val="24"/>
                <w:lang w:eastAsia="ar-SA"/>
              </w:rPr>
            </w:pPr>
            <w:r w:rsidRPr="00B64609">
              <w:rPr>
                <w:rFonts w:ascii="Verdana" w:eastAsia="Times New Roman" w:hAnsi="Verdana" w:cs="Verdana"/>
                <w:i/>
                <w:iCs/>
                <w:color w:val="auto"/>
                <w:sz w:val="24"/>
                <w:szCs w:val="24"/>
                <w:lang w:eastAsia="ar-SA"/>
              </w:rPr>
              <w:t>nomi: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2743" w14:textId="77777777" w:rsidR="004C17CD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i/>
                <w:iCs/>
                <w:color w:val="auto"/>
                <w:sz w:val="24"/>
                <w:szCs w:val="24"/>
                <w:lang w:eastAsia="ar-SA"/>
              </w:rPr>
            </w:pPr>
            <w:r w:rsidRPr="00B64609">
              <w:rPr>
                <w:rFonts w:ascii="Verdana" w:eastAsia="Times New Roman" w:hAnsi="Verdana" w:cs="Verdana"/>
                <w:i/>
                <w:iCs/>
                <w:color w:val="auto"/>
                <w:sz w:val="24"/>
                <w:szCs w:val="24"/>
                <w:lang w:eastAsia="ar-SA"/>
              </w:rPr>
              <w:t>discipline/e</w:t>
            </w:r>
          </w:p>
          <w:p w14:paraId="60F3FC5F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iCs/>
                <w:color w:val="auto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b/>
                <w:iCs/>
                <w:color w:val="auto"/>
                <w:sz w:val="24"/>
                <w:szCs w:val="24"/>
                <w:lang w:eastAsia="ar-SA"/>
              </w:rPr>
              <w:t>(S</w:t>
            </w:r>
            <w:r w:rsidRPr="00B64609">
              <w:rPr>
                <w:rFonts w:ascii="Verdana" w:eastAsia="Times New Roman" w:hAnsi="Verdana" w:cs="Verdana"/>
                <w:b/>
                <w:iCs/>
                <w:color w:val="auto"/>
                <w:sz w:val="24"/>
                <w:szCs w:val="24"/>
                <w:lang w:eastAsia="ar-SA"/>
              </w:rPr>
              <w:t>olo per la Scuola Primaria e Secondaria)</w:t>
            </w:r>
          </w:p>
        </w:tc>
      </w:tr>
      <w:tr w:rsidR="004C17CD" w:rsidRPr="00B64609" w14:paraId="4D8B7CF8" w14:textId="77777777" w:rsidTr="004C17CD">
        <w:trPr>
          <w:cantSplit/>
          <w:trHeight w:val="32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19B6F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360" w:lineRule="auto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4D49A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D0BA2" w14:textId="474CE530" w:rsidR="004C17CD" w:rsidRPr="00B64609" w:rsidRDefault="00B32B84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Verdana" w:eastAsia="Times New Roman" w:hAnsi="Verdana" w:cs="Arial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color w:val="auto"/>
                <w:sz w:val="24"/>
                <w:szCs w:val="24"/>
                <w:lang w:eastAsia="ar-SA"/>
              </w:rPr>
              <w:t>Mascetti Raffaele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3113" w14:textId="5A381F6B" w:rsidR="004C17CD" w:rsidRPr="00B64609" w:rsidRDefault="00B32B84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Verdana" w:eastAsia="Times New Roman" w:hAnsi="Verdana" w:cs="Arial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color w:val="auto"/>
                <w:sz w:val="24"/>
                <w:szCs w:val="24"/>
                <w:lang w:eastAsia="ar-SA"/>
              </w:rPr>
              <w:t>Insegnamento di lingua Friulana</w:t>
            </w:r>
          </w:p>
        </w:tc>
      </w:tr>
      <w:tr w:rsidR="004C17CD" w:rsidRPr="00B64609" w14:paraId="33AD145E" w14:textId="77777777" w:rsidTr="004C17CD">
        <w:trPr>
          <w:cantSplit/>
          <w:trHeight w:val="32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6127A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360" w:lineRule="auto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FD119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592D0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Verdana" w:eastAsia="Times New Roman" w:hAnsi="Verdana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EA2A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Verdana" w:eastAsia="Times New Roman" w:hAnsi="Verdana" w:cs="Arial"/>
                <w:color w:val="auto"/>
                <w:sz w:val="24"/>
                <w:szCs w:val="24"/>
                <w:lang w:eastAsia="ar-SA"/>
              </w:rPr>
            </w:pPr>
          </w:p>
        </w:tc>
      </w:tr>
      <w:tr w:rsidR="004C17CD" w:rsidRPr="00B64609" w14:paraId="15802C8B" w14:textId="77777777" w:rsidTr="004C17CD">
        <w:trPr>
          <w:cantSplit/>
          <w:trHeight w:val="32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31C17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360" w:lineRule="auto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94BD6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F3465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Verdana" w:eastAsia="Times New Roman" w:hAnsi="Verdana" w:cs="Arial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F6DC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Verdana" w:eastAsia="Times New Roman" w:hAnsi="Verdana" w:cs="Arial"/>
                <w:color w:val="auto"/>
                <w:sz w:val="24"/>
                <w:szCs w:val="24"/>
                <w:lang w:eastAsia="ar-SA"/>
              </w:rPr>
            </w:pPr>
          </w:p>
        </w:tc>
      </w:tr>
      <w:tr w:rsidR="004C17CD" w:rsidRPr="00B64609" w14:paraId="461454C6" w14:textId="77777777" w:rsidTr="004C17CD">
        <w:trPr>
          <w:cantSplit/>
          <w:trHeight w:val="12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98312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360" w:lineRule="auto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63AAE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  <w:r w:rsidRPr="00B64609"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>esperti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09D7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</w:p>
        </w:tc>
      </w:tr>
      <w:tr w:rsidR="004C17CD" w:rsidRPr="00B64609" w14:paraId="1DF5B6B1" w14:textId="77777777" w:rsidTr="004C17CD">
        <w:trPr>
          <w:cantSplit/>
          <w:trHeight w:val="12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4F757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360" w:lineRule="auto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17C0D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  <w:r w:rsidRPr="00B64609"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>competenze linguistiche preesistenti</w:t>
            </w:r>
          </w:p>
          <w:p w14:paraId="3A50E872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EA00" w14:textId="77777777" w:rsidR="00B32B84" w:rsidRDefault="004C17CD" w:rsidP="00B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i/>
                <w:iCs/>
                <w:color w:val="auto"/>
                <w:lang w:eastAsia="ar-SA"/>
              </w:rPr>
            </w:pPr>
            <w:r w:rsidRPr="00B64609">
              <w:rPr>
                <w:rFonts w:ascii="Verdana" w:eastAsia="Times New Roman" w:hAnsi="Verdana" w:cs="Verdana"/>
                <w:b/>
                <w:i/>
                <w:iCs/>
                <w:color w:val="auto"/>
                <w:lang w:eastAsia="ar-SA"/>
              </w:rPr>
              <w:t>situazione linguistica della classe-gruppo</w:t>
            </w:r>
          </w:p>
          <w:p w14:paraId="35226C71" w14:textId="77777777" w:rsidR="00B32B84" w:rsidRDefault="00B32B84" w:rsidP="00B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jc w:val="center"/>
              <w:rPr>
                <w:rFonts w:ascii="Verdana" w:eastAsia="Calibri" w:hAnsi="Verdana" w:cs="Verdana"/>
                <w:color w:val="auto"/>
                <w:sz w:val="24"/>
                <w:szCs w:val="24"/>
              </w:rPr>
            </w:pPr>
            <w:r>
              <w:rPr>
                <w:rFonts w:ascii="Verdana" w:eastAsia="Calibri" w:hAnsi="Verdana" w:cs="Verdana"/>
                <w:color w:val="auto"/>
                <w:sz w:val="24"/>
                <w:szCs w:val="24"/>
              </w:rPr>
              <w:t>La situazione linguistica del gruppo è varia: ci sono pochi alunni che sentono parlare friulano a casa o da parenti, alcuni che non sentono mai parlare friulano e parte della classe sono alunni di genitori stranieri.</w:t>
            </w:r>
          </w:p>
          <w:p w14:paraId="561DC278" w14:textId="2ADA5639" w:rsidR="00B32B84" w:rsidRPr="00B32B84" w:rsidRDefault="00B32B84" w:rsidP="00B3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i/>
                <w:iCs/>
                <w:color w:val="auto"/>
                <w:lang w:eastAsia="ar-SA"/>
              </w:rPr>
            </w:pPr>
            <w:r>
              <w:rPr>
                <w:rFonts w:ascii="Verdana" w:eastAsia="Calibri" w:hAnsi="Verdana" w:cs="Verdana"/>
                <w:color w:val="auto"/>
                <w:sz w:val="24"/>
                <w:szCs w:val="24"/>
              </w:rPr>
              <w:t xml:space="preserve">Inoltre i bambini hanno frequentato solo parzialmente le lezioni di friulano in classe prima a causa della sospensione delle attività didattiche. La comprensione dei messaggi orali è discreta in generale anche nei bambini non esposti alla lingua in ambiente familiare. </w:t>
            </w:r>
          </w:p>
          <w:p w14:paraId="0B1ACB4B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</w:p>
        </w:tc>
      </w:tr>
      <w:tr w:rsidR="004C17CD" w:rsidRPr="00B64609" w14:paraId="03B030CC" w14:textId="77777777" w:rsidTr="004C17CD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E71D9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  <w:r w:rsidRPr="00B64609"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>MOTIVAZIONI</w:t>
            </w:r>
          </w:p>
          <w:p w14:paraId="061291F7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7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5539" w14:textId="4D2A9108" w:rsidR="004C17CD" w:rsidRPr="00B64609" w:rsidRDefault="00B32B84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color w:val="auto"/>
                <w:sz w:val="24"/>
                <w:szCs w:val="24"/>
                <w:lang w:eastAsia="ar-SA"/>
              </w:rPr>
              <w:t>Le tradizioni del Friuli sono coinvolgenti grazie al</w:t>
            </w:r>
            <w:r w:rsidR="001A6BDC">
              <w:rPr>
                <w:rFonts w:ascii="Verdana" w:eastAsia="Times New Roman" w:hAnsi="Verdana" w:cs="Arial"/>
                <w:color w:val="auto"/>
                <w:sz w:val="24"/>
                <w:szCs w:val="24"/>
                <w:lang w:eastAsia="ar-SA"/>
              </w:rPr>
              <w:t>la forte componente misteriosa e fantastica che le permea. Inoltre è stato possibile proporre gli argomenti quasi sempre in concomitanza con le corrispondenti celebrazioni italiane.</w:t>
            </w:r>
          </w:p>
        </w:tc>
      </w:tr>
      <w:tr w:rsidR="004C17CD" w:rsidRPr="00B64609" w14:paraId="7AAF60C8" w14:textId="77777777" w:rsidTr="004C17CD">
        <w:trPr>
          <w:cantSplit/>
          <w:trHeight w:val="240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CA15B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360" w:lineRule="auto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  <w:r w:rsidRPr="00B64609"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>TEMPI</w:t>
            </w:r>
          </w:p>
        </w:tc>
        <w:tc>
          <w:tcPr>
            <w:tcW w:w="2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6F015" w14:textId="350E9B77" w:rsidR="004C17CD" w:rsidRPr="00B64609" w:rsidRDefault="001A6BDC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  <w:r w:rsidRPr="00B64609"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>D</w:t>
            </w:r>
            <w:r w:rsidR="004C17CD" w:rsidRPr="00B64609"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>urata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2F2A" w14:textId="6984C178" w:rsidR="004C17CD" w:rsidRPr="00B64609" w:rsidRDefault="001A6BDC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360" w:lineRule="auto"/>
              <w:rPr>
                <w:rFonts w:ascii="Verdana" w:eastAsia="Times New Roman" w:hAnsi="Verdana" w:cs="Arial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color w:val="auto"/>
                <w:sz w:val="24"/>
                <w:szCs w:val="24"/>
                <w:lang w:eastAsia="ar-SA"/>
              </w:rPr>
              <w:t>30 ore</w:t>
            </w:r>
          </w:p>
        </w:tc>
      </w:tr>
      <w:tr w:rsidR="004C17CD" w:rsidRPr="00B64609" w14:paraId="349B05C5" w14:textId="77777777" w:rsidTr="004C17CD">
        <w:trPr>
          <w:cantSplit/>
          <w:trHeight w:val="24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0C2AE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360" w:lineRule="auto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967F3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  <w:r w:rsidRPr="00B64609"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>scansione/frequenza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ADD7" w14:textId="2D4D5D53" w:rsidR="004C17CD" w:rsidRPr="00B64609" w:rsidRDefault="001A6BDC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360" w:lineRule="auto"/>
              <w:rPr>
                <w:rFonts w:ascii="Verdana" w:eastAsia="Times New Roman" w:hAnsi="Verdana" w:cs="Arial"/>
                <w:color w:val="auto"/>
                <w:sz w:val="24"/>
                <w:szCs w:val="24"/>
                <w:lang w:eastAsia="ar-SA"/>
              </w:rPr>
            </w:pPr>
            <w:r w:rsidRPr="001A6BDC">
              <w:rPr>
                <w:rFonts w:ascii="Verdana" w:eastAsia="Times New Roman" w:hAnsi="Verdana" w:cs="Arial"/>
                <w:color w:val="auto"/>
                <w:sz w:val="24"/>
                <w:szCs w:val="24"/>
                <w:lang w:eastAsia="ar-SA"/>
              </w:rPr>
              <w:t xml:space="preserve">Ogni quindici giorni per due ore a lezione. </w:t>
            </w:r>
          </w:p>
        </w:tc>
      </w:tr>
      <w:tr w:rsidR="004C17CD" w:rsidRPr="00B64609" w14:paraId="7EEF0AEA" w14:textId="77777777" w:rsidTr="004C17CD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9294A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  <w:r w:rsidRPr="00B64609"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 xml:space="preserve">SPAZI </w:t>
            </w:r>
          </w:p>
        </w:tc>
        <w:tc>
          <w:tcPr>
            <w:tcW w:w="7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C3BD" w14:textId="0D0EAFCD" w:rsidR="004C17CD" w:rsidRPr="00B64609" w:rsidRDefault="001A6BDC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>Aula</w:t>
            </w:r>
          </w:p>
        </w:tc>
      </w:tr>
      <w:tr w:rsidR="004C17CD" w:rsidRPr="00B64609" w14:paraId="1A585D9F" w14:textId="77777777" w:rsidTr="004C17CD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2AA5F" w14:textId="77777777" w:rsidR="004C17CD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  <w:r w:rsidRPr="00B64609"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>DISCIPLINE</w:t>
            </w:r>
            <w:r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 xml:space="preserve"> /</w:t>
            </w:r>
          </w:p>
          <w:p w14:paraId="36CEBFA0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>CAMPI D’ESPERIENZA</w:t>
            </w:r>
          </w:p>
        </w:tc>
        <w:tc>
          <w:tcPr>
            <w:tcW w:w="7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310C" w14:textId="2F58FD6A" w:rsidR="004C17CD" w:rsidRPr="00B64609" w:rsidRDefault="001A6BDC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auto"/>
                <w:sz w:val="24"/>
                <w:szCs w:val="24"/>
                <w:lang w:eastAsia="ar-SA"/>
              </w:rPr>
            </w:pPr>
            <w:r w:rsidRPr="001A6BDC">
              <w:rPr>
                <w:rFonts w:ascii="Verdana" w:eastAsia="Times New Roman" w:hAnsi="Verdana" w:cs="Arial"/>
                <w:bCs/>
                <w:color w:val="auto"/>
                <w:sz w:val="24"/>
                <w:szCs w:val="24"/>
                <w:lang w:eastAsia="ar-SA"/>
              </w:rPr>
              <w:t>Friulano, arte e immagine, tecnologia, italiano</w:t>
            </w:r>
          </w:p>
        </w:tc>
      </w:tr>
      <w:tr w:rsidR="004C17CD" w:rsidRPr="00B64609" w14:paraId="0BD19611" w14:textId="77777777" w:rsidTr="004C17CD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C6272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360" w:lineRule="auto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  <w:r w:rsidRPr="00B64609"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>LINGUE</w:t>
            </w:r>
          </w:p>
        </w:tc>
        <w:tc>
          <w:tcPr>
            <w:tcW w:w="7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1934" w14:textId="5349D729" w:rsidR="004C17CD" w:rsidRPr="00B64609" w:rsidRDefault="001A6BDC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  <w:r w:rsidRPr="001A6BDC"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>Italiano-friulano</w:t>
            </w:r>
          </w:p>
        </w:tc>
      </w:tr>
      <w:tr w:rsidR="004C17CD" w:rsidRPr="00B64609" w14:paraId="3E56A58B" w14:textId="77777777" w:rsidTr="004C17CD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6CA2B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  <w:r w:rsidRPr="00B64609"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lastRenderedPageBreak/>
              <w:t>MATERIALI/ STRUMENTI USATI</w:t>
            </w:r>
          </w:p>
        </w:tc>
        <w:tc>
          <w:tcPr>
            <w:tcW w:w="7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D3BD" w14:textId="2CB6D38C" w:rsidR="004C17CD" w:rsidRDefault="00E0335F" w:rsidP="00E03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Verdana" w:eastAsia="Times New Roman" w:hAnsi="Verdana" w:cs="Arial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color w:val="auto"/>
                <w:sz w:val="24"/>
                <w:szCs w:val="24"/>
                <w:lang w:eastAsia="ar-SA"/>
              </w:rPr>
              <w:t>LIM, matite colorate, cartoncini di colori vari, elastici</w:t>
            </w:r>
            <w:r w:rsidR="00561130">
              <w:rPr>
                <w:rFonts w:ascii="Verdana" w:eastAsia="Times New Roman" w:hAnsi="Verdana" w:cs="Arial"/>
                <w:color w:val="auto"/>
                <w:sz w:val="24"/>
                <w:szCs w:val="24"/>
                <w:lang w:eastAsia="ar-SA"/>
              </w:rPr>
              <w:t>, "scus" del mais, bamboline di "scus"</w:t>
            </w:r>
          </w:p>
          <w:p w14:paraId="7216D0B9" w14:textId="77777777" w:rsidR="004C17CD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ind w:left="360"/>
              <w:rPr>
                <w:rFonts w:ascii="Verdana" w:eastAsia="Times New Roman" w:hAnsi="Verdana" w:cs="Arial"/>
                <w:color w:val="auto"/>
                <w:sz w:val="24"/>
                <w:szCs w:val="24"/>
                <w:lang w:eastAsia="ar-SA"/>
              </w:rPr>
            </w:pPr>
          </w:p>
          <w:p w14:paraId="70524BF4" w14:textId="77777777" w:rsidR="004C17CD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ind w:left="360"/>
              <w:rPr>
                <w:rFonts w:ascii="Verdana" w:eastAsia="Times New Roman" w:hAnsi="Verdana" w:cs="Arial"/>
                <w:color w:val="auto"/>
                <w:sz w:val="24"/>
                <w:szCs w:val="24"/>
                <w:lang w:eastAsia="ar-SA"/>
              </w:rPr>
            </w:pPr>
          </w:p>
          <w:p w14:paraId="2038CE7F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Verdana" w:eastAsia="Times New Roman" w:hAnsi="Verdana" w:cs="Arial"/>
                <w:color w:val="auto"/>
                <w:sz w:val="24"/>
                <w:szCs w:val="24"/>
                <w:lang w:eastAsia="ar-SA"/>
              </w:rPr>
            </w:pPr>
          </w:p>
        </w:tc>
      </w:tr>
      <w:tr w:rsidR="004C17CD" w:rsidRPr="00B64609" w14:paraId="7D531199" w14:textId="77777777" w:rsidTr="004C17CD"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A34F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ar-SA"/>
              </w:rPr>
            </w:pPr>
          </w:p>
          <w:p w14:paraId="7B9AD10E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360" w:lineRule="auto"/>
              <w:jc w:val="center"/>
              <w:rPr>
                <w:rFonts w:ascii="Verdana" w:eastAsia="Times New Roman" w:hAnsi="Verdana" w:cs="Verdana"/>
                <w:b/>
                <w:bCs/>
                <w:color w:val="auto"/>
                <w:sz w:val="24"/>
                <w:szCs w:val="24"/>
                <w:lang w:eastAsia="ar-SA"/>
              </w:rPr>
            </w:pPr>
            <w:r w:rsidRPr="00B64609">
              <w:rPr>
                <w:rFonts w:ascii="Verdana" w:eastAsia="Times New Roman" w:hAnsi="Verdana" w:cs="Verdana"/>
                <w:b/>
                <w:bCs/>
                <w:color w:val="auto"/>
                <w:sz w:val="24"/>
                <w:szCs w:val="24"/>
                <w:lang w:eastAsia="ar-SA"/>
              </w:rPr>
              <w:t>2) SCHEDA DIDATTICA GENERALE</w:t>
            </w:r>
          </w:p>
        </w:tc>
      </w:tr>
      <w:tr w:rsidR="004C17CD" w:rsidRPr="00B64609" w14:paraId="1B472D65" w14:textId="77777777" w:rsidTr="004C17CD"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7232C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  <w:r w:rsidRPr="00B64609"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>OBIETTIVI LINGUISTICI COMUNICATIVI</w:t>
            </w:r>
            <w:r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 xml:space="preserve"> E DISCIPLINARI</w:t>
            </w:r>
          </w:p>
        </w:tc>
        <w:tc>
          <w:tcPr>
            <w:tcW w:w="7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5448" w14:textId="7DFD168A" w:rsidR="004C17CD" w:rsidRPr="00B64609" w:rsidRDefault="00E0335F" w:rsidP="00E03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Verdana" w:eastAsia="Times New Roman" w:hAnsi="Verdana" w:cs="Arial"/>
                <w:color w:val="auto"/>
                <w:sz w:val="24"/>
                <w:szCs w:val="24"/>
                <w:lang w:eastAsia="ar-SA"/>
              </w:rPr>
            </w:pPr>
            <w:r w:rsidRPr="00E0335F">
              <w:rPr>
                <w:rFonts w:ascii="Verdana" w:eastAsia="Times New Roman" w:hAnsi="Verdana" w:cs="Arial"/>
                <w:color w:val="auto"/>
                <w:sz w:val="24"/>
                <w:szCs w:val="24"/>
                <w:lang w:eastAsia="ar-SA"/>
              </w:rPr>
              <w:t>Arricchire di parole nuove il bagaglio culturale per poterlo utilizzare nella quotidianità con l’intento di capire e farsi capire</w:t>
            </w:r>
            <w:r w:rsidR="00561130">
              <w:rPr>
                <w:rFonts w:ascii="Verdana" w:eastAsia="Times New Roman" w:hAnsi="Verdana" w:cs="Arial"/>
                <w:color w:val="auto"/>
                <w:sz w:val="24"/>
                <w:szCs w:val="24"/>
                <w:lang w:eastAsia="ar-SA"/>
              </w:rPr>
              <w:t>.</w:t>
            </w:r>
          </w:p>
        </w:tc>
      </w:tr>
      <w:tr w:rsidR="004C17CD" w:rsidRPr="00B64609" w14:paraId="4E73CA2E" w14:textId="77777777" w:rsidTr="004C17CD"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52A00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  <w:r w:rsidRPr="00B64609"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>METODOLOGIE / STRATEGIE USATE</w:t>
            </w:r>
          </w:p>
        </w:tc>
        <w:tc>
          <w:tcPr>
            <w:tcW w:w="7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D171" w14:textId="7156B9D2" w:rsidR="00E0335F" w:rsidRDefault="00E0335F" w:rsidP="00E03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2"/>
              </w:tabs>
              <w:suppressAutoHyphens/>
              <w:snapToGrid w:val="0"/>
              <w:spacing w:after="0" w:line="276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Ascoltare e comprendere la lettura dell’insegnante in friulano</w:t>
            </w:r>
            <w:r w:rsidR="00561130">
              <w:rPr>
                <w:rFonts w:ascii="Verdana" w:hAnsi="Verdana" w:cs="Verdana"/>
                <w:sz w:val="24"/>
                <w:szCs w:val="24"/>
              </w:rPr>
              <w:t>.</w:t>
            </w:r>
          </w:p>
          <w:p w14:paraId="59F35AD9" w14:textId="67D7C36B" w:rsidR="00E0335F" w:rsidRDefault="00E0335F" w:rsidP="00E03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2"/>
              </w:tabs>
              <w:suppressAutoHyphens/>
              <w:snapToGrid w:val="0"/>
              <w:spacing w:after="0" w:line="276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Riconoscere e capire parole nuove</w:t>
            </w:r>
            <w:r w:rsidR="00561130">
              <w:rPr>
                <w:rFonts w:ascii="Verdana" w:hAnsi="Verdana" w:cs="Verdana"/>
                <w:sz w:val="24"/>
                <w:szCs w:val="24"/>
              </w:rPr>
              <w:t>.</w:t>
            </w:r>
          </w:p>
          <w:p w14:paraId="67F1117E" w14:textId="5B70DB5A" w:rsidR="00E0335F" w:rsidRDefault="00E0335F" w:rsidP="00E03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2"/>
              </w:tabs>
              <w:suppressAutoHyphens/>
              <w:snapToGrid w:val="0"/>
              <w:spacing w:after="0" w:line="276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Imparare ad usare le parole nuove nel contesto</w:t>
            </w:r>
            <w:r w:rsidR="00561130">
              <w:rPr>
                <w:rFonts w:ascii="Verdana" w:hAnsi="Verdana" w:cs="Verdana"/>
                <w:sz w:val="24"/>
                <w:szCs w:val="24"/>
              </w:rPr>
              <w:t>.</w:t>
            </w:r>
          </w:p>
          <w:p w14:paraId="263906BC" w14:textId="139BF2BA" w:rsidR="00E0335F" w:rsidRDefault="00E0335F" w:rsidP="00E03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2"/>
              </w:tabs>
              <w:suppressAutoHyphens/>
              <w:snapToGrid w:val="0"/>
              <w:spacing w:after="0" w:line="240" w:lineRule="auto"/>
            </w:pPr>
            <w:r>
              <w:rPr>
                <w:rFonts w:ascii="Verdana" w:hAnsi="Verdana" w:cs="Verdana"/>
                <w:sz w:val="24"/>
                <w:szCs w:val="24"/>
              </w:rPr>
              <w:t>Usare semplici costruzioni linguistiche per comunicare in friulano</w:t>
            </w:r>
            <w:r w:rsidR="00561130">
              <w:rPr>
                <w:rFonts w:ascii="Verdana" w:hAnsi="Verdana" w:cs="Verdana"/>
                <w:sz w:val="24"/>
                <w:szCs w:val="24"/>
              </w:rPr>
              <w:t>.</w:t>
            </w:r>
          </w:p>
          <w:p w14:paraId="1F48FF38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Verdana" w:eastAsia="Times New Roman" w:hAnsi="Verdana" w:cs="Arial"/>
                <w:color w:val="auto"/>
                <w:sz w:val="24"/>
                <w:szCs w:val="24"/>
              </w:rPr>
            </w:pPr>
          </w:p>
        </w:tc>
      </w:tr>
      <w:tr w:rsidR="004C17CD" w:rsidRPr="00B64609" w14:paraId="7F06C8C9" w14:textId="77777777" w:rsidTr="004C17CD"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2173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ar-SA"/>
              </w:rPr>
            </w:pPr>
          </w:p>
          <w:p w14:paraId="2AB01158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auto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b/>
                <w:bCs/>
                <w:color w:val="auto"/>
                <w:sz w:val="24"/>
                <w:szCs w:val="24"/>
                <w:lang w:eastAsia="ar-SA"/>
              </w:rPr>
              <w:t>3</w:t>
            </w:r>
            <w:r w:rsidRPr="00B64609">
              <w:rPr>
                <w:rFonts w:ascii="Verdana" w:eastAsia="Times New Roman" w:hAnsi="Verdana" w:cs="Verdana"/>
                <w:b/>
                <w:bCs/>
                <w:color w:val="auto"/>
                <w:sz w:val="24"/>
                <w:szCs w:val="24"/>
                <w:lang w:eastAsia="ar-SA"/>
              </w:rPr>
              <w:t>) DESCRIZIONE DEL PERCORSO</w:t>
            </w:r>
          </w:p>
          <w:p w14:paraId="3F962B45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</w:p>
        </w:tc>
      </w:tr>
      <w:tr w:rsidR="004C17CD" w:rsidRPr="00B64609" w14:paraId="6102BEB1" w14:textId="77777777" w:rsidTr="004C17CD"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1B53D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  <w:r w:rsidRPr="00B64609"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 xml:space="preserve">FASI DEL LAVORO </w:t>
            </w:r>
          </w:p>
          <w:p w14:paraId="53A2C67E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</w:p>
          <w:p w14:paraId="26A5A7BE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Verdana" w:eastAsia="Times New Roman" w:hAnsi="Verdana" w:cs="Verdana"/>
                <w:i/>
                <w:iCs/>
                <w:color w:val="auto"/>
                <w:sz w:val="24"/>
                <w:szCs w:val="24"/>
                <w:lang w:eastAsia="ar-SA"/>
              </w:rPr>
            </w:pPr>
          </w:p>
          <w:p w14:paraId="3C20E0F1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Verdana" w:eastAsia="Times New Roman" w:hAnsi="Verdana" w:cs="Verdana"/>
                <w:i/>
                <w:iCs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7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073E" w14:textId="77777777" w:rsidR="00E0335F" w:rsidRDefault="00E0335F" w:rsidP="00E03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>Dato che il percorso prevedeva numerose attività artistiche di coloritura, abbiamo cominciato con degli interventi che proponevano i colori ed il loro uso.</w:t>
            </w:r>
          </w:p>
          <w:p w14:paraId="693CEAA6" w14:textId="61A4CCE1" w:rsidR="004C17CD" w:rsidRPr="00B64609" w:rsidRDefault="00E0335F" w:rsidP="00F03F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Verdana" w:eastAsia="Times New Roman" w:hAnsi="Verdana" w:cs="Verdana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 xml:space="preserve">Successivamente le tradizioni sono state proposte attraverso la visione di filmati, la </w:t>
            </w:r>
            <w:r w:rsidR="00F03FA7"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>lettura di schede, l'ascolto di canzoni e la produzione di lavori, il tutto sia in italiano sia in friulano.</w:t>
            </w:r>
          </w:p>
        </w:tc>
      </w:tr>
      <w:tr w:rsidR="004C17CD" w:rsidRPr="00B64609" w14:paraId="5DBF6673" w14:textId="77777777" w:rsidTr="004C17CD"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64B7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ar-SA"/>
              </w:rPr>
            </w:pPr>
          </w:p>
          <w:p w14:paraId="43D6A735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auto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b/>
                <w:bCs/>
                <w:color w:val="auto"/>
                <w:sz w:val="24"/>
                <w:szCs w:val="24"/>
                <w:lang w:eastAsia="ar-SA"/>
              </w:rPr>
              <w:t xml:space="preserve">4) MATERIALI </w:t>
            </w:r>
          </w:p>
          <w:p w14:paraId="1CD97738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</w:p>
        </w:tc>
      </w:tr>
      <w:tr w:rsidR="00561130" w:rsidRPr="00B64609" w14:paraId="5FB5D4F8" w14:textId="77777777" w:rsidTr="004C17CD"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A3215" w14:textId="77777777" w:rsidR="00561130" w:rsidRPr="00B64609" w:rsidRDefault="00561130" w:rsidP="00561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  <w:r w:rsidRPr="00B64609"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>MATERIALI</w:t>
            </w:r>
          </w:p>
          <w:p w14:paraId="71EFFD1C" w14:textId="77777777" w:rsidR="00561130" w:rsidRPr="00B64609" w:rsidRDefault="00561130" w:rsidP="00561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  <w:r w:rsidRPr="00B64609"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>USATI</w:t>
            </w:r>
          </w:p>
        </w:tc>
        <w:tc>
          <w:tcPr>
            <w:tcW w:w="7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692B" w14:textId="77777777" w:rsidR="00561130" w:rsidRDefault="00561130" w:rsidP="00561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Verdana" w:eastAsia="Times New Roman" w:hAnsi="Verdana" w:cs="Arial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color w:val="auto"/>
                <w:sz w:val="24"/>
                <w:szCs w:val="24"/>
                <w:lang w:eastAsia="ar-SA"/>
              </w:rPr>
              <w:t>LIM, matite colorate, cartoncini di colori vari, elastici, "scus" del mais, bamboline di "scus</w:t>
            </w:r>
            <w:r>
              <w:rPr>
                <w:rFonts w:ascii="Verdana" w:eastAsia="Times New Roman" w:hAnsi="Verdana" w:cs="Arial"/>
                <w:color w:val="auto"/>
                <w:sz w:val="24"/>
                <w:szCs w:val="24"/>
                <w:lang w:eastAsia="ar-SA"/>
              </w:rPr>
              <w:t>".</w:t>
            </w:r>
          </w:p>
          <w:p w14:paraId="1ECDFED4" w14:textId="74041577" w:rsidR="00561130" w:rsidRPr="00B64609" w:rsidRDefault="00561130" w:rsidP="00561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</w:p>
        </w:tc>
      </w:tr>
      <w:tr w:rsidR="004C17CD" w:rsidRPr="00B64609" w14:paraId="0695E844" w14:textId="77777777" w:rsidTr="004C17CD"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812A5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  <w:r w:rsidRPr="00B64609"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 xml:space="preserve">MATERIALI </w:t>
            </w:r>
          </w:p>
          <w:p w14:paraId="79B03B00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 xml:space="preserve">PRODOTTI </w:t>
            </w:r>
          </w:p>
        </w:tc>
        <w:tc>
          <w:tcPr>
            <w:tcW w:w="7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60E3" w14:textId="58FD7E74" w:rsidR="004C17CD" w:rsidRPr="00B64609" w:rsidRDefault="00F03FA7" w:rsidP="00F03F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 xml:space="preserve">Tomats, </w:t>
            </w:r>
            <w:r w:rsidR="00B605B2"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>Vari disegni delle tradizioni, Bandiera del Friuli</w:t>
            </w:r>
          </w:p>
        </w:tc>
      </w:tr>
      <w:tr w:rsidR="004C17CD" w:rsidRPr="00B64609" w14:paraId="04097D39" w14:textId="77777777" w:rsidTr="004C17CD"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3FA9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auto"/>
                <w:sz w:val="24"/>
                <w:szCs w:val="24"/>
                <w:lang w:eastAsia="ar-SA"/>
              </w:rPr>
            </w:pPr>
          </w:p>
          <w:p w14:paraId="4B2310C2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auto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b/>
                <w:bCs/>
                <w:color w:val="auto"/>
                <w:sz w:val="24"/>
                <w:szCs w:val="24"/>
                <w:lang w:eastAsia="ar-SA"/>
              </w:rPr>
              <w:t>5</w:t>
            </w:r>
            <w:r w:rsidRPr="00B64609">
              <w:rPr>
                <w:rFonts w:ascii="Verdana" w:eastAsia="Times New Roman" w:hAnsi="Verdana" w:cs="Verdana"/>
                <w:b/>
                <w:bCs/>
                <w:color w:val="auto"/>
                <w:sz w:val="24"/>
                <w:szCs w:val="24"/>
                <w:lang w:eastAsia="ar-SA"/>
              </w:rPr>
              <w:t>) VALUTAZIONE</w:t>
            </w:r>
          </w:p>
          <w:p w14:paraId="1B46BE91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</w:p>
        </w:tc>
      </w:tr>
      <w:tr w:rsidR="004C17CD" w:rsidRPr="00B64609" w14:paraId="6C51E10B" w14:textId="77777777" w:rsidTr="004C17CD"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59E30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  <w:r w:rsidRPr="00B64609"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>ASPETTI LINGUISTICI</w:t>
            </w:r>
          </w:p>
        </w:tc>
        <w:tc>
          <w:tcPr>
            <w:tcW w:w="7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1246" w14:textId="5AC35783" w:rsidR="00D90066" w:rsidRPr="00D90066" w:rsidRDefault="00D90066" w:rsidP="00D900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23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  <w:r w:rsidRPr="00D90066"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 xml:space="preserve">C’è stato un progresso a livello lessicale e di comprensione. Gli alunni utilizzano la lingua friulana per raccontare </w:t>
            </w:r>
            <w:r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>esperienze</w:t>
            </w:r>
            <w:r w:rsidRPr="00D90066"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 xml:space="preserve"> proprie.</w:t>
            </w:r>
          </w:p>
          <w:p w14:paraId="07629745" w14:textId="5D3635A1" w:rsidR="004C17CD" w:rsidRPr="00B64609" w:rsidRDefault="00D90066" w:rsidP="00D900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23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>C</w:t>
            </w:r>
            <w:r w:rsidRPr="00D90066"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 xml:space="preserve">opiano </w:t>
            </w:r>
            <w:r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 xml:space="preserve">e leggono </w:t>
            </w:r>
            <w:r w:rsidRPr="00D90066"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>parole</w:t>
            </w:r>
            <w:r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 xml:space="preserve"> singole.</w:t>
            </w:r>
          </w:p>
        </w:tc>
      </w:tr>
      <w:tr w:rsidR="004C17CD" w:rsidRPr="00B64609" w14:paraId="5ECF42E4" w14:textId="77777777" w:rsidTr="004C17CD"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35EEE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>CONTENUTI DISCIPLINARI</w:t>
            </w:r>
          </w:p>
        </w:tc>
        <w:tc>
          <w:tcPr>
            <w:tcW w:w="7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94B8" w14:textId="6C604C5D" w:rsidR="004C17CD" w:rsidRPr="00B64609" w:rsidRDefault="00D90066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23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>Gli alunni alla fine del percorso ricordavano le tradizioni ed erano in grado di verbalizzarle in italiano.</w:t>
            </w:r>
          </w:p>
        </w:tc>
      </w:tr>
      <w:tr w:rsidR="004C17CD" w:rsidRPr="00B64609" w14:paraId="607BDC12" w14:textId="77777777" w:rsidTr="004C17CD"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5FBF8" w14:textId="77777777" w:rsidR="004C17CD" w:rsidRPr="00B64609" w:rsidRDefault="004C17CD" w:rsidP="004C1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lastRenderedPageBreak/>
              <w:t>INTERESSE PARTECIPAZIONE</w:t>
            </w:r>
            <w:r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br/>
              <w:t>MOTIVAZIONE</w:t>
            </w:r>
          </w:p>
        </w:tc>
        <w:tc>
          <w:tcPr>
            <w:tcW w:w="7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AF57" w14:textId="22F1C9C9" w:rsidR="00D90066" w:rsidRDefault="00D90066" w:rsidP="00D900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23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  <w:r w:rsidRPr="00D90066"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>In generale hanno partecipato con interesse</w:t>
            </w:r>
            <w:r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 xml:space="preserve">. </w:t>
            </w:r>
            <w:r w:rsidRPr="00D90066"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>È emersa   una buona motivazione verso l’ascolto</w:t>
            </w:r>
            <w:r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D90066"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 xml:space="preserve">e nel voler raccontare. Si sono dimostrati entusiasti nel </w:t>
            </w:r>
            <w:r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  <w:t>creare semplici oggetti rappresentativi di ciò che avevano visto e ascoltato in classe.</w:t>
            </w:r>
          </w:p>
          <w:p w14:paraId="27E03C73" w14:textId="48BD66EF" w:rsidR="004C17CD" w:rsidRPr="00B64609" w:rsidRDefault="004C17CD" w:rsidP="00D900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23"/>
              <w:rPr>
                <w:rFonts w:ascii="Verdana" w:eastAsia="Times New Roman" w:hAnsi="Verdana" w:cs="Verdana"/>
                <w:color w:val="auto"/>
                <w:sz w:val="24"/>
                <w:szCs w:val="24"/>
                <w:lang w:eastAsia="ar-SA"/>
              </w:rPr>
            </w:pPr>
          </w:p>
        </w:tc>
      </w:tr>
    </w:tbl>
    <w:p w14:paraId="0AB685A5" w14:textId="77777777" w:rsidR="006A61AC" w:rsidRDefault="006A61AC"/>
    <w:sectPr w:rsidR="006A61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42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CD"/>
    <w:rsid w:val="001A6BDC"/>
    <w:rsid w:val="004C17CD"/>
    <w:rsid w:val="004F2164"/>
    <w:rsid w:val="005453F6"/>
    <w:rsid w:val="00561130"/>
    <w:rsid w:val="006A61AC"/>
    <w:rsid w:val="0070387C"/>
    <w:rsid w:val="00730368"/>
    <w:rsid w:val="00774584"/>
    <w:rsid w:val="00B32B84"/>
    <w:rsid w:val="00B605B2"/>
    <w:rsid w:val="00D26514"/>
    <w:rsid w:val="00D90066"/>
    <w:rsid w:val="00E0335F"/>
    <w:rsid w:val="00E614F2"/>
    <w:rsid w:val="00F0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6E4AE"/>
  <w15:chartTrackingRefBased/>
  <w15:docId w15:val="{7DD9504A-EDCD-2A48-A0E7-DA48B86E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C17C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8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MAPPA</vt:lpstr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MAPPA</dc:title>
  <dc:subject/>
  <dc:creator>pcinsegnanti2</dc:creator>
  <cp:keywords/>
  <dc:description/>
  <cp:lastModifiedBy>Raffaele</cp:lastModifiedBy>
  <cp:revision>8</cp:revision>
  <dcterms:created xsi:type="dcterms:W3CDTF">2021-06-07T21:08:00Z</dcterms:created>
  <dcterms:modified xsi:type="dcterms:W3CDTF">2021-06-10T15:18:00Z</dcterms:modified>
</cp:coreProperties>
</file>